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57" w:rsidRPr="00292114" w:rsidRDefault="00035F57" w:rsidP="00035F57">
      <w:pPr>
        <w:pStyle w:val="Normal1"/>
        <w:spacing w:before="480"/>
        <w:jc w:val="center"/>
        <w:rPr>
          <w:rFonts w:ascii="Arial" w:hAnsi="Arial" w:cs="Arial"/>
        </w:rPr>
      </w:pPr>
      <w:r w:rsidRPr="00292114">
        <w:rPr>
          <w:rFonts w:ascii="Arial" w:hAnsi="Arial" w:cs="Arial"/>
          <w:b/>
          <w:bCs/>
        </w:rPr>
        <w:t>ATA DE CORREIÇÃO ORDINÁRIA REALIZADA N</w:t>
      </w:r>
      <w:r w:rsidR="00000245" w:rsidRPr="00292114">
        <w:rPr>
          <w:rFonts w:ascii="Arial" w:hAnsi="Arial" w:cs="Arial"/>
          <w:b/>
          <w:bCs/>
        </w:rPr>
        <w:t>A VARA</w:t>
      </w:r>
      <w:r w:rsidRPr="00292114">
        <w:rPr>
          <w:rFonts w:ascii="Arial" w:hAnsi="Arial" w:cs="Arial"/>
          <w:b/>
          <w:bCs/>
        </w:rPr>
        <w:t xml:space="preserve"> DA INFÂNCIA E JUVENTUDE DA COMARCA DE </w:t>
      </w:r>
      <w:r w:rsidR="00000245" w:rsidRPr="00292114">
        <w:rPr>
          <w:rFonts w:ascii="Arial" w:hAnsi="Arial" w:cs="Arial"/>
          <w:b/>
          <w:bCs/>
        </w:rPr>
        <w:t>___________</w:t>
      </w:r>
      <w:r w:rsidRPr="00292114">
        <w:rPr>
          <w:rFonts w:ascii="Arial" w:hAnsi="Arial" w:cs="Arial"/>
          <w:b/>
          <w:bCs/>
        </w:rPr>
        <w:tab/>
        <w:t>/SP</w:t>
      </w:r>
    </w:p>
    <w:p w:rsidR="00035F57" w:rsidRPr="00292114" w:rsidRDefault="00035F57" w:rsidP="00035F57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035F57" w:rsidRPr="00292114" w:rsidRDefault="00035F57" w:rsidP="00035F57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422A64" w:rsidRPr="00292114" w:rsidRDefault="00422A64" w:rsidP="00422A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/>
          <w:bCs/>
          <w:sz w:val="24"/>
          <w:szCs w:val="24"/>
        </w:rPr>
        <w:t>Unidade:</w:t>
      </w:r>
    </w:p>
    <w:p w:rsidR="00422A64" w:rsidRPr="00292114" w:rsidRDefault="00422A64" w:rsidP="00422A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/>
          <w:bCs/>
          <w:sz w:val="24"/>
          <w:szCs w:val="24"/>
        </w:rPr>
        <w:t xml:space="preserve">Data: </w:t>
      </w:r>
    </w:p>
    <w:p w:rsidR="00422A64" w:rsidRPr="00292114" w:rsidRDefault="00422A64" w:rsidP="00422A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/>
          <w:bCs/>
          <w:sz w:val="24"/>
          <w:szCs w:val="24"/>
        </w:rPr>
        <w:t xml:space="preserve">Juiz Corregedor Permanente da Unidade: </w:t>
      </w:r>
    </w:p>
    <w:p w:rsidR="00422A64" w:rsidRPr="00292114" w:rsidRDefault="00422A64" w:rsidP="00422A64">
      <w:pPr>
        <w:spacing w:before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2114">
        <w:rPr>
          <w:rFonts w:ascii="Arial" w:hAnsi="Arial" w:cs="Arial"/>
          <w:b/>
          <w:bCs/>
          <w:sz w:val="24"/>
          <w:szCs w:val="24"/>
        </w:rPr>
        <w:t>Funcionários:</w:t>
      </w:r>
    </w:p>
    <w:p w:rsidR="00422A64" w:rsidRPr="00292114" w:rsidRDefault="00422A64" w:rsidP="00422A64">
      <w:pPr>
        <w:spacing w:before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5F57" w:rsidRPr="00292114" w:rsidRDefault="00422A64" w:rsidP="00035F57">
      <w:pPr>
        <w:keepNext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292114">
        <w:rPr>
          <w:rFonts w:ascii="Arial" w:hAnsi="Arial" w:cs="Arial"/>
          <w:b/>
          <w:bCs/>
          <w:sz w:val="24"/>
          <w:szCs w:val="24"/>
        </w:rPr>
        <w:t>ESTRUTURA E ORGANIZAÇÃO INTERNA</w:t>
      </w:r>
    </w:p>
    <w:p w:rsidR="00035F57" w:rsidRPr="00292114" w:rsidRDefault="00035F57" w:rsidP="00035F57">
      <w:pPr>
        <w:keepNext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</w:p>
    <w:p w:rsidR="00035F57" w:rsidRPr="00292114" w:rsidRDefault="00422A64" w:rsidP="00035F57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92114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292114" w:rsidRPr="00292114" w:rsidTr="00750FF7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57" w:rsidRPr="00292114" w:rsidRDefault="00035F57" w:rsidP="00750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114">
              <w:rPr>
                <w:rFonts w:ascii="Arial" w:hAnsi="Arial" w:cs="Arial"/>
                <w:sz w:val="24"/>
                <w:szCs w:val="24"/>
              </w:rPr>
              <w:t xml:space="preserve">Escrivão Judicial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57" w:rsidRPr="00292114" w:rsidRDefault="00035F57" w:rsidP="00750FF7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114" w:rsidRPr="00292114" w:rsidTr="00750FF7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57" w:rsidRPr="00292114" w:rsidRDefault="00035F57" w:rsidP="00750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114">
              <w:rPr>
                <w:rFonts w:ascii="Arial" w:hAnsi="Arial" w:cs="Arial"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57" w:rsidRPr="00292114" w:rsidRDefault="00035F57" w:rsidP="00750FF7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114" w:rsidRPr="00292114" w:rsidTr="00750FF7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57" w:rsidRPr="00292114" w:rsidRDefault="00035F57" w:rsidP="00750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114">
              <w:rPr>
                <w:rFonts w:ascii="Arial" w:hAnsi="Arial" w:cs="Arial"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57" w:rsidRPr="00292114" w:rsidRDefault="00035F57" w:rsidP="00750FF7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114" w:rsidRPr="00292114" w:rsidTr="00750FF7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57" w:rsidRPr="00292114" w:rsidRDefault="00035F57" w:rsidP="00750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114">
              <w:rPr>
                <w:rFonts w:ascii="Arial" w:hAnsi="Arial" w:cs="Arial"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57" w:rsidRPr="00292114" w:rsidRDefault="00035F57" w:rsidP="00750FF7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114" w:rsidRPr="00292114" w:rsidTr="00750FF7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57" w:rsidRPr="00292114" w:rsidRDefault="00035F57" w:rsidP="00750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114">
              <w:rPr>
                <w:rFonts w:ascii="Arial" w:hAnsi="Arial" w:cs="Arial"/>
                <w:sz w:val="24"/>
                <w:szCs w:val="24"/>
              </w:rPr>
              <w:t>Agente Administrativo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57" w:rsidRPr="00292114" w:rsidRDefault="00035F57" w:rsidP="00750FF7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114" w:rsidRPr="00292114" w:rsidTr="00750FF7">
        <w:trPr>
          <w:trHeight w:val="122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57" w:rsidRPr="00292114" w:rsidRDefault="00035F57" w:rsidP="00750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114">
              <w:rPr>
                <w:rFonts w:ascii="Arial" w:hAnsi="Arial" w:cs="Arial"/>
                <w:sz w:val="24"/>
                <w:szCs w:val="24"/>
              </w:rPr>
              <w:t>Estagiário de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57" w:rsidRPr="00292114" w:rsidRDefault="00035F57" w:rsidP="00750FF7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46AD" w:rsidRPr="00292114" w:rsidRDefault="008446AD" w:rsidP="008446AD">
      <w:pPr>
        <w:numPr>
          <w:ilvl w:val="1"/>
          <w:numId w:val="4"/>
        </w:num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No quadro acima, há servidores afastados?  S </w:t>
      </w:r>
      <w:proofErr w:type="gramStart"/>
      <w:r w:rsidRPr="0029211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 xml:space="preserve">) </w:t>
      </w:r>
      <w:r w:rsidRPr="00292114">
        <w:rPr>
          <w:rFonts w:ascii="Arial" w:hAnsi="Arial" w:cs="Arial"/>
          <w:bCs/>
          <w:sz w:val="24"/>
          <w:szCs w:val="24"/>
        </w:rPr>
        <w:tab/>
        <w:t xml:space="preserve"> N (  )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a) Em caso afirmativo, especificar os nomes, os motivos e os períodos de afastamento: </w:t>
      </w:r>
      <w:proofErr w:type="gramStart"/>
      <w:r w:rsidRPr="00292114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  <w:proofErr w:type="gramEnd"/>
    </w:p>
    <w:p w:rsidR="00035F57" w:rsidRPr="00292114" w:rsidRDefault="00035F57" w:rsidP="00035F57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035F57" w:rsidRPr="00292114" w:rsidRDefault="00035F57" w:rsidP="00035F57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92114">
        <w:rPr>
          <w:rFonts w:ascii="Arial" w:hAnsi="Arial" w:cs="Arial"/>
          <w:b/>
          <w:bCs/>
          <w:sz w:val="24"/>
          <w:szCs w:val="24"/>
        </w:rPr>
        <w:t xml:space="preserve">2. </w:t>
      </w:r>
      <w:r w:rsidR="008446AD" w:rsidRPr="00292114">
        <w:rPr>
          <w:rFonts w:ascii="Arial" w:hAnsi="Arial" w:cs="Arial"/>
          <w:b/>
          <w:bCs/>
          <w:sz w:val="24"/>
          <w:szCs w:val="24"/>
        </w:rPr>
        <w:t>ROTINA DE TRABALHO (AUTOS FÍSICOS):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>a) Qual metodologia de trabalho é empregada na Unidade: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92114">
        <w:rPr>
          <w:rFonts w:ascii="Arial" w:hAnsi="Arial" w:cs="Arial"/>
          <w:bCs/>
          <w:sz w:val="24"/>
          <w:szCs w:val="24"/>
        </w:rPr>
        <w:lastRenderedPageBreak/>
        <w:t xml:space="preserve">(   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 xml:space="preserve">) NEP     (   ) Setorização     (   ) Final      (   ) Tarefa     (   ) Outro: </w:t>
      </w:r>
      <w:r w:rsidRPr="00292114">
        <w:rPr>
          <w:rFonts w:ascii="Arial" w:hAnsi="Arial" w:cs="Arial"/>
          <w:b/>
          <w:bCs/>
          <w:sz w:val="24"/>
          <w:szCs w:val="24"/>
        </w:rPr>
        <w:t>______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b) Como são divididas as tarefas na unidade? Descrever sucintamente as atividades atribuídas a cada funcionário da unidade. </w:t>
      </w:r>
      <w:r w:rsidRPr="00292114">
        <w:rPr>
          <w:rFonts w:ascii="Arial" w:hAnsi="Arial" w:cs="Arial"/>
          <w:b/>
          <w:bCs/>
          <w:sz w:val="24"/>
          <w:szCs w:val="24"/>
        </w:rPr>
        <w:t>_________________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c) Adota os modelos de despacho-mandado, despacho-carta e despacho-ofício?   S </w:t>
      </w:r>
      <w:proofErr w:type="gramStart"/>
      <w:r w:rsidRPr="0029211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>)</w:t>
      </w:r>
      <w:r w:rsidRPr="00292114">
        <w:rPr>
          <w:rFonts w:ascii="Arial" w:hAnsi="Arial" w:cs="Arial"/>
          <w:bCs/>
          <w:sz w:val="24"/>
          <w:szCs w:val="24"/>
        </w:rPr>
        <w:tab/>
        <w:t>N (  )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d) O Ofício de Justiça pratica de ofício os atos ordinatórios que constam dos </w:t>
      </w:r>
      <w:proofErr w:type="spellStart"/>
      <w:r w:rsidRPr="00292114">
        <w:rPr>
          <w:rFonts w:ascii="Arial" w:hAnsi="Arial" w:cs="Arial"/>
          <w:bCs/>
          <w:sz w:val="24"/>
          <w:szCs w:val="24"/>
        </w:rPr>
        <w:t>arts</w:t>
      </w:r>
      <w:proofErr w:type="spellEnd"/>
      <w:r w:rsidRPr="00292114">
        <w:rPr>
          <w:rFonts w:ascii="Arial" w:hAnsi="Arial" w:cs="Arial"/>
          <w:bCs/>
          <w:sz w:val="24"/>
          <w:szCs w:val="24"/>
        </w:rPr>
        <w:t>. 195 e 196 das Normas de Serviço da Corregedoria Geral da Justiça?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9211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>)</w:t>
      </w:r>
      <w:r w:rsidRPr="00292114">
        <w:rPr>
          <w:rFonts w:ascii="Arial" w:hAnsi="Arial" w:cs="Arial"/>
          <w:bCs/>
          <w:sz w:val="24"/>
          <w:szCs w:val="24"/>
        </w:rPr>
        <w:tab/>
        <w:t>N (  )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>e) Os expedientes e as minutas de despachos elaborados pelo ofício de justiça são conferidos e assinados pelo Magistrado: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Em cartório </w:t>
      </w:r>
      <w:proofErr w:type="gramStart"/>
      <w:r w:rsidRPr="0029211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>)</w:t>
      </w:r>
      <w:r w:rsidRPr="00292114">
        <w:rPr>
          <w:rFonts w:ascii="Arial" w:hAnsi="Arial" w:cs="Arial"/>
          <w:bCs/>
          <w:sz w:val="24"/>
          <w:szCs w:val="24"/>
        </w:rPr>
        <w:tab/>
      </w:r>
      <w:r w:rsidRPr="00292114">
        <w:rPr>
          <w:rFonts w:ascii="Arial" w:hAnsi="Arial" w:cs="Arial"/>
          <w:bCs/>
          <w:sz w:val="24"/>
          <w:szCs w:val="24"/>
        </w:rPr>
        <w:tab/>
        <w:t>No gabinete/sala de audiências (  )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f) O ofício de justiça acondiciona em escaninhos próprios os Volumes encerrados? S </w:t>
      </w:r>
      <w:proofErr w:type="gramStart"/>
      <w:r w:rsidRPr="0029211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>)</w:t>
      </w:r>
      <w:r w:rsidRPr="00292114">
        <w:rPr>
          <w:rFonts w:ascii="Arial" w:hAnsi="Arial" w:cs="Arial"/>
          <w:bCs/>
          <w:sz w:val="24"/>
          <w:szCs w:val="24"/>
        </w:rPr>
        <w:tab/>
        <w:t>N (  )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Observações ou </w:t>
      </w:r>
      <w:r w:rsidR="00B52470">
        <w:rPr>
          <w:rFonts w:ascii="Arial" w:hAnsi="Arial" w:cs="Arial"/>
          <w:bCs/>
          <w:sz w:val="24"/>
          <w:szCs w:val="24"/>
        </w:rPr>
        <w:t>determinações e orientações</w:t>
      </w:r>
      <w:r w:rsidRPr="0029211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92114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035F57" w:rsidRPr="00292114" w:rsidRDefault="00422A64" w:rsidP="00035F57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92114">
        <w:rPr>
          <w:rFonts w:ascii="Arial" w:hAnsi="Arial" w:cs="Arial"/>
          <w:b/>
          <w:bCs/>
          <w:sz w:val="24"/>
          <w:szCs w:val="24"/>
        </w:rPr>
        <w:t xml:space="preserve">3. </w:t>
      </w:r>
      <w:r w:rsidR="008446AD" w:rsidRPr="00292114">
        <w:rPr>
          <w:rFonts w:ascii="Arial" w:hAnsi="Arial" w:cs="Arial"/>
          <w:b/>
          <w:bCs/>
          <w:sz w:val="24"/>
          <w:szCs w:val="24"/>
        </w:rPr>
        <w:t>ROTINA DE TRABALHO (AUTOS DIGITAIS):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>a) Qual metodologia de trabalho é empregada na Unidade?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92114">
        <w:rPr>
          <w:rFonts w:ascii="Arial" w:hAnsi="Arial" w:cs="Arial"/>
          <w:bCs/>
          <w:sz w:val="24"/>
          <w:szCs w:val="24"/>
        </w:rPr>
        <w:t xml:space="preserve">(   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 xml:space="preserve">) NEP    (   ) Setorização      (   ) Final       (   ) Tarefa      (   ) Outro: </w:t>
      </w:r>
      <w:r w:rsidRPr="00292114">
        <w:rPr>
          <w:rFonts w:ascii="Arial" w:hAnsi="Arial" w:cs="Arial"/>
          <w:b/>
          <w:bCs/>
          <w:sz w:val="24"/>
          <w:szCs w:val="24"/>
        </w:rPr>
        <w:t>______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b) Como são divididas as tarefas na unidade? Descrever sucintamente as atividades atribuídas a cada funcionário da unidade. </w:t>
      </w:r>
      <w:r w:rsidRPr="00292114">
        <w:rPr>
          <w:rFonts w:ascii="Arial" w:hAnsi="Arial" w:cs="Arial"/>
          <w:b/>
          <w:bCs/>
          <w:sz w:val="24"/>
          <w:szCs w:val="24"/>
        </w:rPr>
        <w:t>___________________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c) Adota os modelos de despacho-mandado e despacho-ofício? 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9211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>)</w:t>
      </w:r>
      <w:r w:rsidRPr="00292114">
        <w:rPr>
          <w:rFonts w:ascii="Arial" w:hAnsi="Arial" w:cs="Arial"/>
          <w:bCs/>
          <w:sz w:val="24"/>
          <w:szCs w:val="24"/>
        </w:rPr>
        <w:tab/>
        <w:t xml:space="preserve"> N (  )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>d) O ofício, Magistrado e seu respectivo Gabinete ao criar modelos de despachos, decisões, sentenças e atos ordinatórios procedem à configuração de atos (Art. 1.235 das NSCGJ)?</w:t>
      </w:r>
      <w:r w:rsidRPr="00292114">
        <w:rPr>
          <w:rFonts w:ascii="Arial" w:hAnsi="Arial" w:cs="Arial"/>
          <w:bCs/>
          <w:sz w:val="24"/>
          <w:szCs w:val="24"/>
        </w:rPr>
        <w:tab/>
        <w:t xml:space="preserve"> S </w:t>
      </w:r>
      <w:proofErr w:type="gramStart"/>
      <w:r w:rsidRPr="0029211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>)</w:t>
      </w:r>
      <w:r w:rsidRPr="00292114">
        <w:rPr>
          <w:rFonts w:ascii="Arial" w:hAnsi="Arial" w:cs="Arial"/>
          <w:bCs/>
          <w:sz w:val="24"/>
          <w:szCs w:val="24"/>
        </w:rPr>
        <w:tab/>
        <w:t>N (  )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e) O Ofício de Justiça pratica de ofício os atos ordinatórios que constam dos </w:t>
      </w:r>
      <w:proofErr w:type="spellStart"/>
      <w:r w:rsidRPr="00292114">
        <w:rPr>
          <w:rFonts w:ascii="Arial" w:hAnsi="Arial" w:cs="Arial"/>
          <w:bCs/>
          <w:sz w:val="24"/>
          <w:szCs w:val="24"/>
        </w:rPr>
        <w:t>arts</w:t>
      </w:r>
      <w:proofErr w:type="spellEnd"/>
      <w:r w:rsidRPr="00292114">
        <w:rPr>
          <w:rFonts w:ascii="Arial" w:hAnsi="Arial" w:cs="Arial"/>
          <w:bCs/>
          <w:sz w:val="24"/>
          <w:szCs w:val="24"/>
        </w:rPr>
        <w:t xml:space="preserve">. 195 e 196 das Normas de Serviço da Corregedoria Geral da Justiça? 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 S </w:t>
      </w:r>
      <w:proofErr w:type="gramStart"/>
      <w:r w:rsidRPr="0029211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>)</w:t>
      </w:r>
      <w:r w:rsidRPr="00292114">
        <w:rPr>
          <w:rFonts w:ascii="Arial" w:hAnsi="Arial" w:cs="Arial"/>
          <w:bCs/>
          <w:sz w:val="24"/>
          <w:szCs w:val="24"/>
        </w:rPr>
        <w:tab/>
        <w:t>N (  )</w:t>
      </w:r>
    </w:p>
    <w:p w:rsidR="00B52470" w:rsidRDefault="00B52470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Observações ou </w:t>
      </w:r>
      <w:r w:rsidR="00B52470">
        <w:rPr>
          <w:rFonts w:ascii="Arial" w:hAnsi="Arial" w:cs="Arial"/>
          <w:bCs/>
          <w:sz w:val="24"/>
          <w:szCs w:val="24"/>
        </w:rPr>
        <w:t>determinações e orientações</w:t>
      </w:r>
      <w:r w:rsidRPr="0029211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92114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035F57" w:rsidRPr="00292114" w:rsidRDefault="00035F57" w:rsidP="00035F57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92114">
        <w:rPr>
          <w:rFonts w:ascii="Arial" w:hAnsi="Arial" w:cs="Arial"/>
          <w:b/>
          <w:sz w:val="24"/>
          <w:szCs w:val="24"/>
        </w:rPr>
        <w:t xml:space="preserve">4. MOVIMENTAÇÃO PROCESSUAL </w:t>
      </w:r>
      <w:r w:rsidRPr="00292114">
        <w:rPr>
          <w:rFonts w:ascii="Arial" w:hAnsi="Arial" w:cs="Arial"/>
          <w:sz w:val="24"/>
          <w:szCs w:val="24"/>
        </w:rPr>
        <w:t>(AUTOS FÍSICOS – INFÂNCIA E JUVENTUDE)</w:t>
      </w:r>
    </w:p>
    <w:p w:rsidR="00035F57" w:rsidRPr="00292114" w:rsidRDefault="00035F57" w:rsidP="00035F5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92114">
        <w:rPr>
          <w:rFonts w:ascii="Arial" w:hAnsi="Arial" w:cs="Arial"/>
          <w:b/>
          <w:sz w:val="24"/>
          <w:szCs w:val="24"/>
        </w:rPr>
        <w:t>4.1. Controle de prazos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292114">
        <w:rPr>
          <w:rFonts w:ascii="Arial" w:hAnsi="Arial" w:cs="Arial"/>
          <w:bCs/>
          <w:sz w:val="24"/>
          <w:szCs w:val="24"/>
        </w:rPr>
        <w:tab/>
        <w:t xml:space="preserve"> S </w:t>
      </w:r>
      <w:proofErr w:type="gramStart"/>
      <w:r w:rsidRPr="0029211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>)</w:t>
      </w:r>
      <w:r w:rsidRPr="00292114">
        <w:rPr>
          <w:rFonts w:ascii="Arial" w:hAnsi="Arial" w:cs="Arial"/>
          <w:bCs/>
          <w:sz w:val="24"/>
          <w:szCs w:val="24"/>
        </w:rPr>
        <w:tab/>
        <w:t xml:space="preserve">N (  ) 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92114">
        <w:rPr>
          <w:rFonts w:ascii="Arial" w:hAnsi="Arial" w:cs="Arial"/>
          <w:bCs/>
          <w:sz w:val="24"/>
          <w:szCs w:val="24"/>
        </w:rPr>
        <w:t>a.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 xml:space="preserve">1) Em caso afirmativo, os autos estão acondicionados na posição vertical, em ordem numeral crescente, de forma a permitir rápida localização e perfeita identificação e visualização?  S </w:t>
      </w:r>
      <w:proofErr w:type="gramStart"/>
      <w:r w:rsidRPr="0029211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>)</w:t>
      </w:r>
      <w:r w:rsidRPr="00292114">
        <w:rPr>
          <w:rFonts w:ascii="Arial" w:hAnsi="Arial" w:cs="Arial"/>
          <w:bCs/>
          <w:sz w:val="24"/>
          <w:szCs w:val="24"/>
        </w:rPr>
        <w:tab/>
        <w:t>N (  )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92114">
        <w:rPr>
          <w:rFonts w:ascii="Arial" w:hAnsi="Arial" w:cs="Arial"/>
          <w:bCs/>
          <w:sz w:val="24"/>
          <w:szCs w:val="24"/>
        </w:rPr>
        <w:t>a.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 xml:space="preserve">2) Em caso negativo, o controle de prazos é efetuado por sistema informatizado que permita a emissão de relatórios diários dos processos com o prazo vencido? S </w:t>
      </w:r>
      <w:proofErr w:type="gramStart"/>
      <w:r w:rsidRPr="0029211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>)</w:t>
      </w:r>
      <w:r w:rsidRPr="00292114">
        <w:rPr>
          <w:rFonts w:ascii="Arial" w:hAnsi="Arial" w:cs="Arial"/>
          <w:bCs/>
          <w:sz w:val="24"/>
          <w:szCs w:val="24"/>
        </w:rPr>
        <w:tab/>
        <w:t>N (  )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b) A verificação dos prazos é diária? </w:t>
      </w:r>
      <w:r w:rsidRPr="00292114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29211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>)</w:t>
      </w:r>
      <w:r w:rsidRPr="00292114">
        <w:rPr>
          <w:rFonts w:ascii="Arial" w:hAnsi="Arial" w:cs="Arial"/>
          <w:bCs/>
          <w:sz w:val="24"/>
          <w:szCs w:val="24"/>
        </w:rPr>
        <w:tab/>
        <w:t>N (  )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292114">
        <w:rPr>
          <w:rFonts w:ascii="Arial" w:hAnsi="Arial" w:cs="Arial"/>
          <w:bCs/>
          <w:sz w:val="24"/>
          <w:szCs w:val="24"/>
        </w:rPr>
        <w:t>b.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 xml:space="preserve">1) Em caso negativo, qual a periodicidade? </w:t>
      </w:r>
      <w:r w:rsidRPr="00292114">
        <w:rPr>
          <w:rFonts w:ascii="Arial" w:hAnsi="Arial" w:cs="Arial"/>
          <w:b/>
          <w:bCs/>
          <w:sz w:val="24"/>
          <w:szCs w:val="24"/>
        </w:rPr>
        <w:t>_______________________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292114">
        <w:rPr>
          <w:rFonts w:ascii="Arial" w:hAnsi="Arial" w:cs="Arial"/>
          <w:bCs/>
          <w:sz w:val="24"/>
          <w:szCs w:val="24"/>
        </w:rPr>
        <w:tab/>
      </w:r>
      <w:r w:rsidRPr="00292114">
        <w:rPr>
          <w:rFonts w:ascii="Arial" w:hAnsi="Arial" w:cs="Arial"/>
          <w:b/>
          <w:bCs/>
          <w:sz w:val="24"/>
          <w:szCs w:val="24"/>
        </w:rPr>
        <w:t>______/_______/_______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292114">
        <w:rPr>
          <w:rFonts w:ascii="Arial" w:hAnsi="Arial" w:cs="Arial"/>
          <w:b/>
          <w:bCs/>
          <w:sz w:val="24"/>
          <w:szCs w:val="24"/>
        </w:rPr>
        <w:t>_____/_____/_______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e) Foram localizados autos nos quais pendia algum ato de execução pelo escrevente, nos escaninhos de prazo?   S </w:t>
      </w:r>
      <w:proofErr w:type="gramStart"/>
      <w:r w:rsidRPr="0029211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>)</w:t>
      </w:r>
      <w:r w:rsidRPr="00292114">
        <w:rPr>
          <w:rFonts w:ascii="Arial" w:hAnsi="Arial" w:cs="Arial"/>
          <w:bCs/>
          <w:sz w:val="24"/>
          <w:szCs w:val="24"/>
        </w:rPr>
        <w:tab/>
        <w:t>N (  )</w:t>
      </w:r>
    </w:p>
    <w:p w:rsidR="008446AD" w:rsidRPr="00292114" w:rsidRDefault="008446AD" w:rsidP="008446AD">
      <w:pPr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Observações ou </w:t>
      </w:r>
      <w:r w:rsidR="00B52470">
        <w:rPr>
          <w:rFonts w:ascii="Arial" w:hAnsi="Arial" w:cs="Arial"/>
          <w:bCs/>
          <w:sz w:val="24"/>
          <w:szCs w:val="24"/>
        </w:rPr>
        <w:t>determinações e orientações</w:t>
      </w:r>
      <w:r w:rsidRPr="0029211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92114"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:rsidR="00035F57" w:rsidRDefault="00035F57" w:rsidP="00035F5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92114">
        <w:rPr>
          <w:rFonts w:ascii="Arial" w:hAnsi="Arial" w:cs="Arial"/>
          <w:b/>
          <w:sz w:val="24"/>
          <w:szCs w:val="24"/>
        </w:rPr>
        <w:t>4.</w:t>
      </w:r>
      <w:r w:rsidR="001356F6" w:rsidRPr="00292114">
        <w:rPr>
          <w:rFonts w:ascii="Arial" w:hAnsi="Arial" w:cs="Arial"/>
          <w:b/>
          <w:sz w:val="24"/>
          <w:szCs w:val="24"/>
        </w:rPr>
        <w:t>2.</w:t>
      </w:r>
      <w:r w:rsidRPr="00292114">
        <w:rPr>
          <w:rFonts w:ascii="Arial" w:hAnsi="Arial" w:cs="Arial"/>
          <w:b/>
          <w:sz w:val="24"/>
          <w:szCs w:val="24"/>
        </w:rPr>
        <w:t xml:space="preserve"> </w:t>
      </w:r>
      <w:r w:rsidR="000C4864" w:rsidRPr="00292114">
        <w:rPr>
          <w:rFonts w:ascii="Arial" w:hAnsi="Arial" w:cs="Arial"/>
          <w:b/>
          <w:sz w:val="24"/>
          <w:szCs w:val="24"/>
        </w:rPr>
        <w:t xml:space="preserve">Quadro Sinótico </w:t>
      </w:r>
      <w:r w:rsidR="000C4864" w:rsidRPr="00292114">
        <w:rPr>
          <w:rFonts w:ascii="Arial" w:hAnsi="Arial" w:cs="Arial"/>
          <w:sz w:val="24"/>
          <w:szCs w:val="24"/>
        </w:rPr>
        <w:t>(Autos Físicos – Infância e Juventude)</w:t>
      </w:r>
    </w:p>
    <w:p w:rsidR="00EF1E2F" w:rsidRPr="00292114" w:rsidRDefault="00EF1E2F" w:rsidP="00035F57">
      <w:pPr>
        <w:spacing w:before="240"/>
        <w:jc w:val="both"/>
        <w:rPr>
          <w:rFonts w:ascii="Arial" w:hAnsi="Arial" w:cs="Arial"/>
          <w:sz w:val="24"/>
          <w:szCs w:val="24"/>
        </w:rPr>
      </w:pPr>
    </w:p>
    <w:tbl>
      <w:tblPr>
        <w:tblW w:w="832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325"/>
        <w:gridCol w:w="2764"/>
      </w:tblGrid>
      <w:tr w:rsidR="00292114" w:rsidRPr="00292114" w:rsidTr="00750FF7">
        <w:trPr>
          <w:trHeight w:val="378"/>
        </w:trPr>
        <w:tc>
          <w:tcPr>
            <w:tcW w:w="3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35F57" w:rsidRPr="00292114" w:rsidRDefault="00035F57" w:rsidP="00750F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3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35F57" w:rsidRPr="00292114" w:rsidRDefault="00035F57" w:rsidP="00750F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7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035F57" w:rsidRPr="00292114" w:rsidRDefault="00035F57" w:rsidP="00750F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292114" w:rsidRPr="00292114" w:rsidTr="00750FF7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57" w:rsidRPr="00292114" w:rsidRDefault="00035F57" w:rsidP="00750F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sz w:val="24"/>
                <w:szCs w:val="24"/>
              </w:rPr>
              <w:t>Petições e documentos para encartar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57" w:rsidRPr="00292114" w:rsidRDefault="00035F57" w:rsidP="00750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35F57" w:rsidRPr="00292114" w:rsidRDefault="00035F57" w:rsidP="00750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114" w:rsidRPr="00292114" w:rsidTr="00750FF7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57" w:rsidRPr="00292114" w:rsidRDefault="00035F57" w:rsidP="00750F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sz w:val="24"/>
                <w:szCs w:val="24"/>
              </w:rPr>
              <w:t xml:space="preserve">Petições encartadas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57" w:rsidRPr="00292114" w:rsidRDefault="00035F57" w:rsidP="00750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35F57" w:rsidRPr="00292114" w:rsidRDefault="00035F57" w:rsidP="00750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114" w:rsidRPr="00292114" w:rsidTr="00750FF7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57" w:rsidRPr="00292114" w:rsidRDefault="00035F57" w:rsidP="00750F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sz w:val="24"/>
                <w:szCs w:val="24"/>
              </w:rPr>
              <w:t>Imprensa para remeter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57" w:rsidRPr="00292114" w:rsidRDefault="00035F57" w:rsidP="00750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35F57" w:rsidRPr="00292114" w:rsidRDefault="00035F57" w:rsidP="00750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114" w:rsidRPr="00292114" w:rsidTr="00750FF7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57" w:rsidRPr="00292114" w:rsidRDefault="00035F57" w:rsidP="00750F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sz w:val="24"/>
                <w:szCs w:val="24"/>
              </w:rPr>
              <w:lastRenderedPageBreak/>
              <w:t>Imprensa para certificar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57" w:rsidRPr="00292114" w:rsidRDefault="00035F57" w:rsidP="00750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35F57" w:rsidRPr="00292114" w:rsidRDefault="00035F57" w:rsidP="00750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114" w:rsidRPr="00292114" w:rsidTr="00750FF7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57" w:rsidRPr="00292114" w:rsidRDefault="00035F57" w:rsidP="00750F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sz w:val="24"/>
                <w:szCs w:val="24"/>
              </w:rPr>
              <w:t>Digitação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57" w:rsidRPr="00292114" w:rsidRDefault="00035F57" w:rsidP="00750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35F57" w:rsidRPr="00292114" w:rsidRDefault="00035F57" w:rsidP="00750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114" w:rsidRPr="00292114" w:rsidTr="00750FF7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57" w:rsidRPr="00292114" w:rsidRDefault="00035F57" w:rsidP="00750F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sz w:val="24"/>
                <w:szCs w:val="24"/>
              </w:rPr>
              <w:t>Digitação (urgente)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57" w:rsidRPr="00292114" w:rsidRDefault="00035F57" w:rsidP="00750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35F57" w:rsidRPr="00292114" w:rsidRDefault="00035F57" w:rsidP="00750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114" w:rsidRPr="00292114" w:rsidTr="00750FF7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57" w:rsidRPr="00292114" w:rsidRDefault="00035F57" w:rsidP="00750F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sz w:val="24"/>
                <w:szCs w:val="24"/>
              </w:rPr>
              <w:t>Digitação (para extinção</w:t>
            </w:r>
            <w:proofErr w:type="gramStart"/>
            <w:r w:rsidRPr="00292114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 w:rsidRPr="00292114">
              <w:rPr>
                <w:rStyle w:val="Refdenotaderodap"/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57" w:rsidRPr="00292114" w:rsidRDefault="00035F57" w:rsidP="00750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35F57" w:rsidRPr="00292114" w:rsidRDefault="00035F57" w:rsidP="00750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114" w:rsidRPr="00292114" w:rsidTr="00750FF7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57" w:rsidRPr="00292114" w:rsidRDefault="00035F57" w:rsidP="00750F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sz w:val="24"/>
                <w:szCs w:val="24"/>
              </w:rPr>
              <w:t>Arquivo (já extintos</w:t>
            </w:r>
            <w:proofErr w:type="gramStart"/>
            <w:r w:rsidRPr="00292114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 w:rsidRPr="00292114">
              <w:rPr>
                <w:rStyle w:val="Refdenotaderodap"/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57" w:rsidRPr="00292114" w:rsidRDefault="00035F57" w:rsidP="00750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35F57" w:rsidRPr="00292114" w:rsidRDefault="00035F57" w:rsidP="00750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114" w:rsidRPr="00292114" w:rsidTr="00750FF7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57" w:rsidRPr="00292114" w:rsidRDefault="00035F57" w:rsidP="00750F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sz w:val="24"/>
                <w:szCs w:val="24"/>
              </w:rPr>
              <w:t>Prazo (data do último decurso)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57" w:rsidRPr="00292114" w:rsidRDefault="00035F57" w:rsidP="00750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35F57" w:rsidRPr="00292114" w:rsidRDefault="00035F57" w:rsidP="00750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114" w:rsidRPr="00292114" w:rsidTr="00750FF7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57" w:rsidRPr="00292114" w:rsidRDefault="00035F57" w:rsidP="00750F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sz w:val="24"/>
                <w:szCs w:val="24"/>
              </w:rPr>
              <w:t>Aguardando minuta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57" w:rsidRPr="00292114" w:rsidRDefault="00035F57" w:rsidP="00750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35F57" w:rsidRPr="00292114" w:rsidRDefault="00035F57" w:rsidP="00750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114" w:rsidRPr="00292114" w:rsidTr="00750FF7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35F57" w:rsidRPr="00292114" w:rsidRDefault="00035F57" w:rsidP="00750F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sz w:val="24"/>
                <w:szCs w:val="24"/>
              </w:rPr>
              <w:t>Autos conclusos com o magistrado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35F57" w:rsidRPr="00292114" w:rsidRDefault="00035F57" w:rsidP="00750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35F57" w:rsidRPr="00292114" w:rsidRDefault="00035F57" w:rsidP="00750F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56F6" w:rsidRPr="00292114" w:rsidRDefault="001356F6" w:rsidP="001356F6">
      <w:pPr>
        <w:jc w:val="both"/>
        <w:rPr>
          <w:rFonts w:ascii="Arial" w:hAnsi="Arial" w:cs="Arial"/>
          <w:bCs/>
          <w:sz w:val="24"/>
          <w:szCs w:val="24"/>
        </w:rPr>
      </w:pPr>
    </w:p>
    <w:p w:rsidR="001356F6" w:rsidRPr="00292114" w:rsidRDefault="001356F6" w:rsidP="001356F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Observações ou </w:t>
      </w:r>
      <w:r w:rsidR="00B52470">
        <w:rPr>
          <w:rFonts w:ascii="Arial" w:hAnsi="Arial" w:cs="Arial"/>
          <w:bCs/>
          <w:sz w:val="24"/>
          <w:szCs w:val="24"/>
        </w:rPr>
        <w:t>determinações e orientações</w:t>
      </w:r>
      <w:r w:rsidRPr="0029211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92114">
        <w:rPr>
          <w:rFonts w:ascii="Arial" w:hAnsi="Arial" w:cs="Arial"/>
          <w:bCs/>
          <w:sz w:val="24"/>
          <w:szCs w:val="24"/>
        </w:rPr>
        <w:softHyphen/>
      </w:r>
      <w:r w:rsidRPr="00292114">
        <w:rPr>
          <w:rFonts w:ascii="Arial" w:hAnsi="Arial" w:cs="Arial"/>
          <w:bCs/>
          <w:sz w:val="24"/>
          <w:szCs w:val="24"/>
        </w:rPr>
        <w:softHyphen/>
      </w:r>
      <w:r w:rsidRPr="00292114">
        <w:rPr>
          <w:rFonts w:ascii="Arial" w:hAnsi="Arial" w:cs="Arial"/>
          <w:bCs/>
          <w:sz w:val="24"/>
          <w:szCs w:val="24"/>
        </w:rPr>
        <w:softHyphen/>
      </w:r>
      <w:r w:rsidRPr="00292114">
        <w:rPr>
          <w:rFonts w:ascii="Arial" w:hAnsi="Arial" w:cs="Arial"/>
          <w:bCs/>
          <w:sz w:val="24"/>
          <w:szCs w:val="24"/>
        </w:rPr>
        <w:softHyphen/>
      </w:r>
      <w:r w:rsidRPr="00292114">
        <w:rPr>
          <w:rFonts w:ascii="Arial" w:hAnsi="Arial" w:cs="Arial"/>
          <w:bCs/>
          <w:sz w:val="24"/>
          <w:szCs w:val="24"/>
        </w:rPr>
        <w:softHyphen/>
      </w:r>
      <w:r w:rsidRPr="00292114">
        <w:rPr>
          <w:rFonts w:ascii="Arial" w:hAnsi="Arial" w:cs="Arial"/>
          <w:bCs/>
          <w:sz w:val="24"/>
          <w:szCs w:val="24"/>
        </w:rPr>
        <w:softHyphen/>
      </w:r>
      <w:r w:rsidRPr="00292114">
        <w:rPr>
          <w:rFonts w:ascii="Arial" w:hAnsi="Arial" w:cs="Arial"/>
          <w:bCs/>
          <w:sz w:val="24"/>
          <w:szCs w:val="24"/>
        </w:rPr>
        <w:softHyphen/>
      </w:r>
      <w:r w:rsidRPr="00292114">
        <w:rPr>
          <w:rFonts w:ascii="Arial" w:hAnsi="Arial" w:cs="Arial"/>
          <w:bCs/>
          <w:sz w:val="24"/>
          <w:szCs w:val="24"/>
        </w:rPr>
        <w:softHyphen/>
      </w:r>
      <w:r w:rsidRPr="00292114">
        <w:rPr>
          <w:rFonts w:ascii="Arial" w:hAnsi="Arial" w:cs="Arial"/>
          <w:bCs/>
          <w:sz w:val="24"/>
          <w:szCs w:val="24"/>
        </w:rPr>
        <w:softHyphen/>
      </w:r>
      <w:r w:rsidRPr="00292114">
        <w:rPr>
          <w:rFonts w:ascii="Arial" w:hAnsi="Arial" w:cs="Arial"/>
          <w:bCs/>
          <w:sz w:val="24"/>
          <w:szCs w:val="24"/>
        </w:rPr>
        <w:softHyphen/>
      </w:r>
      <w:r w:rsidRPr="00292114">
        <w:rPr>
          <w:rFonts w:ascii="Arial" w:hAnsi="Arial" w:cs="Arial"/>
          <w:bCs/>
          <w:sz w:val="24"/>
          <w:szCs w:val="24"/>
        </w:rPr>
        <w:softHyphen/>
      </w:r>
      <w:r w:rsidRPr="00292114">
        <w:rPr>
          <w:rFonts w:ascii="Arial" w:hAnsi="Arial" w:cs="Arial"/>
          <w:bCs/>
          <w:sz w:val="24"/>
          <w:szCs w:val="24"/>
        </w:rPr>
        <w:softHyphen/>
      </w:r>
      <w:r w:rsidRPr="00292114">
        <w:rPr>
          <w:rFonts w:ascii="Arial" w:hAnsi="Arial" w:cs="Arial"/>
          <w:bCs/>
          <w:sz w:val="24"/>
          <w:szCs w:val="24"/>
        </w:rPr>
        <w:softHyphen/>
      </w:r>
      <w:r w:rsidRPr="00292114">
        <w:rPr>
          <w:rFonts w:ascii="Arial" w:hAnsi="Arial" w:cs="Arial"/>
          <w:bCs/>
          <w:sz w:val="24"/>
          <w:szCs w:val="24"/>
        </w:rPr>
        <w:softHyphen/>
      </w:r>
      <w:r w:rsidRPr="00292114">
        <w:rPr>
          <w:rFonts w:ascii="Arial" w:hAnsi="Arial" w:cs="Arial"/>
          <w:bCs/>
          <w:sz w:val="24"/>
          <w:szCs w:val="24"/>
        </w:rPr>
        <w:softHyphen/>
      </w:r>
      <w:r w:rsidRPr="00292114"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:rsidR="000C4864" w:rsidRPr="00292114" w:rsidRDefault="000C4864" w:rsidP="001356F6">
      <w:pPr>
        <w:jc w:val="both"/>
        <w:rPr>
          <w:rFonts w:ascii="Arial" w:hAnsi="Arial" w:cs="Arial"/>
          <w:bCs/>
          <w:sz w:val="24"/>
          <w:szCs w:val="24"/>
        </w:rPr>
      </w:pPr>
    </w:p>
    <w:p w:rsidR="008446AD" w:rsidRPr="00292114" w:rsidRDefault="00035F57" w:rsidP="008446A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92114">
        <w:rPr>
          <w:rFonts w:ascii="Arial" w:hAnsi="Arial" w:cs="Arial"/>
          <w:b/>
          <w:sz w:val="24"/>
          <w:szCs w:val="24"/>
        </w:rPr>
        <w:t xml:space="preserve">5. MOVIMENTAÇÃO PROCESSUAL </w:t>
      </w:r>
      <w:r w:rsidRPr="00292114">
        <w:rPr>
          <w:rFonts w:ascii="Arial" w:hAnsi="Arial" w:cs="Arial"/>
          <w:sz w:val="24"/>
          <w:szCs w:val="24"/>
        </w:rPr>
        <w:t>(AUTOS DIGITAIS</w:t>
      </w:r>
      <w:r w:rsidR="008446AD" w:rsidRPr="00292114">
        <w:rPr>
          <w:rFonts w:ascii="Arial" w:hAnsi="Arial" w:cs="Arial"/>
          <w:sz w:val="24"/>
          <w:szCs w:val="24"/>
        </w:rPr>
        <w:t xml:space="preserve"> INFÂNCIA E JUVENTUDE)</w:t>
      </w:r>
    </w:p>
    <w:p w:rsidR="000C4864" w:rsidRPr="00292114" w:rsidRDefault="000C4864" w:rsidP="000C486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92114">
        <w:rPr>
          <w:rFonts w:ascii="Arial" w:hAnsi="Arial" w:cs="Arial"/>
          <w:b/>
          <w:sz w:val="24"/>
          <w:szCs w:val="24"/>
        </w:rPr>
        <w:t xml:space="preserve">5.1. Controle de prazos - fila </w:t>
      </w:r>
      <w:r w:rsidR="008446AD" w:rsidRPr="00292114">
        <w:rPr>
          <w:rFonts w:ascii="Arial" w:hAnsi="Arial" w:cs="Arial"/>
          <w:b/>
          <w:sz w:val="24"/>
          <w:szCs w:val="24"/>
        </w:rPr>
        <w:t>“Aguardando Decurso de Prazo”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292114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29211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>)</w:t>
      </w:r>
      <w:r w:rsidRPr="00292114">
        <w:rPr>
          <w:rFonts w:ascii="Arial" w:hAnsi="Arial" w:cs="Arial"/>
          <w:bCs/>
          <w:sz w:val="24"/>
          <w:szCs w:val="24"/>
        </w:rPr>
        <w:tab/>
        <w:t>N (  )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92114">
        <w:rPr>
          <w:rFonts w:ascii="Arial" w:hAnsi="Arial" w:cs="Arial"/>
          <w:bCs/>
          <w:sz w:val="24"/>
          <w:szCs w:val="24"/>
        </w:rPr>
        <w:t>a.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 xml:space="preserve">1) Em caso negativo, qual a periodicidade? </w:t>
      </w:r>
      <w:r w:rsidRPr="00292114">
        <w:rPr>
          <w:rFonts w:ascii="Arial" w:hAnsi="Arial" w:cs="Arial"/>
          <w:b/>
          <w:bCs/>
          <w:sz w:val="24"/>
          <w:szCs w:val="24"/>
        </w:rPr>
        <w:t>________________________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292114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292114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D.J.E. </w:t>
      </w:r>
      <w:proofErr w:type="gramStart"/>
      <w:r w:rsidRPr="00292114">
        <w:rPr>
          <w:rFonts w:ascii="Arial" w:hAnsi="Arial" w:cs="Arial"/>
          <w:bCs/>
          <w:sz w:val="24"/>
          <w:szCs w:val="24"/>
        </w:rPr>
        <w:t>são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 xml:space="preserve"> movimentados para a fila “Aguardando Decurso de Prazo”, de acordo com art. 1.254 das NSCGJ?   S </w:t>
      </w:r>
      <w:proofErr w:type="gramStart"/>
      <w:r w:rsidRPr="0029211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>)</w:t>
      </w:r>
      <w:r w:rsidRPr="00292114">
        <w:rPr>
          <w:rFonts w:ascii="Arial" w:hAnsi="Arial" w:cs="Arial"/>
          <w:bCs/>
          <w:sz w:val="24"/>
          <w:szCs w:val="24"/>
        </w:rPr>
        <w:tab/>
        <w:t>N (  )</w:t>
      </w:r>
    </w:p>
    <w:p w:rsidR="008446AD" w:rsidRPr="00292114" w:rsidRDefault="008446AD" w:rsidP="008446AD">
      <w:pPr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e) O decurso de prazo decorrente de emissão de documentos é controlado por meio do subfluxo próprio, conforme art. 1.255 das NSCGJ? </w:t>
      </w:r>
      <w:r w:rsidRPr="00292114">
        <w:rPr>
          <w:rFonts w:ascii="Arial" w:hAnsi="Arial" w:cs="Arial"/>
          <w:bCs/>
          <w:sz w:val="24"/>
          <w:szCs w:val="24"/>
        </w:rPr>
        <w:tab/>
      </w:r>
      <w:r w:rsidRPr="00292114">
        <w:rPr>
          <w:rFonts w:ascii="Arial" w:hAnsi="Arial" w:cs="Arial"/>
          <w:bCs/>
          <w:sz w:val="24"/>
          <w:szCs w:val="24"/>
        </w:rPr>
        <w:tab/>
      </w:r>
      <w:r w:rsidRPr="00292114">
        <w:rPr>
          <w:rFonts w:ascii="Arial" w:hAnsi="Arial" w:cs="Arial"/>
          <w:bCs/>
          <w:sz w:val="24"/>
          <w:szCs w:val="24"/>
        </w:rPr>
        <w:tab/>
      </w:r>
      <w:r w:rsidRPr="0029211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92114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92114">
        <w:rPr>
          <w:rFonts w:ascii="Arial" w:hAnsi="Arial" w:cs="Arial"/>
          <w:sz w:val="24"/>
          <w:szCs w:val="24"/>
        </w:rPr>
        <w:t>)</w:t>
      </w:r>
      <w:r w:rsidRPr="00292114">
        <w:rPr>
          <w:rFonts w:ascii="Arial" w:hAnsi="Arial" w:cs="Arial"/>
          <w:sz w:val="24"/>
          <w:szCs w:val="24"/>
        </w:rPr>
        <w:tab/>
      </w:r>
      <w:r w:rsidRPr="00292114">
        <w:rPr>
          <w:rFonts w:ascii="Arial" w:hAnsi="Arial" w:cs="Arial"/>
          <w:sz w:val="24"/>
          <w:szCs w:val="24"/>
        </w:rPr>
        <w:tab/>
        <w:t>N (   )</w:t>
      </w:r>
    </w:p>
    <w:p w:rsidR="008446AD" w:rsidRPr="00292114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f) Por amostragem, foram localizados autos nos quais pendia algum ato de execução pelo escrevente, na fila de trabalho do prazo?   S </w:t>
      </w:r>
      <w:proofErr w:type="gramStart"/>
      <w:r w:rsidRPr="0029211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>)</w:t>
      </w:r>
      <w:r w:rsidRPr="00292114">
        <w:rPr>
          <w:rFonts w:ascii="Arial" w:hAnsi="Arial" w:cs="Arial"/>
          <w:bCs/>
          <w:sz w:val="24"/>
          <w:szCs w:val="24"/>
        </w:rPr>
        <w:tab/>
        <w:t>N (  )</w:t>
      </w:r>
    </w:p>
    <w:p w:rsidR="00794628" w:rsidRPr="00292114" w:rsidRDefault="008446AD" w:rsidP="000C48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Observações ou </w:t>
      </w:r>
      <w:r w:rsidR="00B52470">
        <w:rPr>
          <w:rFonts w:ascii="Arial" w:hAnsi="Arial" w:cs="Arial"/>
          <w:bCs/>
          <w:sz w:val="24"/>
          <w:szCs w:val="24"/>
        </w:rPr>
        <w:t>determinações e orientações</w:t>
      </w:r>
      <w:r w:rsidRPr="0029211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9211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0C4864" w:rsidRPr="00292114" w:rsidRDefault="000C4864" w:rsidP="000C48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92114">
        <w:rPr>
          <w:rFonts w:ascii="Arial" w:hAnsi="Arial" w:cs="Arial"/>
          <w:b/>
          <w:bCs/>
          <w:sz w:val="24"/>
          <w:szCs w:val="24"/>
        </w:rPr>
        <w:t>5.2. Cumprimento de determinações judiciais</w:t>
      </w:r>
    </w:p>
    <w:p w:rsidR="008446AD" w:rsidRPr="00292114" w:rsidRDefault="008446AD" w:rsidP="008446AD">
      <w:pPr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lastRenderedPageBreak/>
        <w:t>a) O Ofício de Justiça cumpre as ordens judiciais pelos subfluxos de documentos, conforme art. 1.243 das NSCGJ?</w:t>
      </w:r>
      <w:r w:rsidRPr="00292114">
        <w:rPr>
          <w:rFonts w:ascii="Arial" w:hAnsi="Arial" w:cs="Arial"/>
          <w:bCs/>
          <w:sz w:val="24"/>
          <w:szCs w:val="24"/>
        </w:rPr>
        <w:tab/>
      </w:r>
      <w:r w:rsidRPr="0029211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92114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92114">
        <w:rPr>
          <w:rFonts w:ascii="Arial" w:hAnsi="Arial" w:cs="Arial"/>
          <w:sz w:val="24"/>
          <w:szCs w:val="24"/>
        </w:rPr>
        <w:t>)</w:t>
      </w:r>
      <w:r w:rsidRPr="00292114">
        <w:rPr>
          <w:rFonts w:ascii="Arial" w:hAnsi="Arial" w:cs="Arial"/>
          <w:sz w:val="24"/>
          <w:szCs w:val="24"/>
        </w:rPr>
        <w:tab/>
        <w:t>N (   )</w:t>
      </w:r>
    </w:p>
    <w:p w:rsidR="008446AD" w:rsidRPr="00292114" w:rsidRDefault="008446AD" w:rsidP="00EF1E2F">
      <w:pPr>
        <w:jc w:val="both"/>
        <w:rPr>
          <w:rFonts w:ascii="Arial" w:hAnsi="Arial" w:cs="Arial"/>
          <w:b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B52470">
        <w:rPr>
          <w:rFonts w:ascii="Arial" w:hAnsi="Arial" w:cs="Arial"/>
          <w:bCs/>
          <w:sz w:val="24"/>
          <w:szCs w:val="24"/>
        </w:rPr>
        <w:t>determinações e orientações</w:t>
      </w:r>
      <w:r w:rsidRPr="00292114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29211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8446AD" w:rsidRPr="00292114" w:rsidRDefault="000C4864" w:rsidP="00035F5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92114">
        <w:rPr>
          <w:rFonts w:ascii="Arial" w:hAnsi="Arial" w:cs="Arial"/>
          <w:b/>
          <w:sz w:val="24"/>
          <w:szCs w:val="24"/>
        </w:rPr>
        <w:t>5.3.  Pauta de audiências</w:t>
      </w:r>
    </w:p>
    <w:p w:rsidR="00EF1E2F" w:rsidRDefault="00EF1E2F" w:rsidP="00035F57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035F57" w:rsidRPr="00292114" w:rsidRDefault="000C4864" w:rsidP="00035F5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92114">
        <w:rPr>
          <w:rFonts w:ascii="Arial" w:hAnsi="Arial" w:cs="Arial"/>
          <w:b/>
          <w:bCs/>
          <w:sz w:val="24"/>
          <w:szCs w:val="24"/>
        </w:rPr>
        <w:t xml:space="preserve">5.3.1. </w:t>
      </w:r>
      <w:r w:rsidR="000950A2" w:rsidRPr="00292114">
        <w:rPr>
          <w:rFonts w:ascii="Arial" w:hAnsi="Arial" w:cs="Arial"/>
          <w:b/>
          <w:bCs/>
          <w:sz w:val="24"/>
          <w:szCs w:val="24"/>
        </w:rPr>
        <w:t xml:space="preserve">Área </w:t>
      </w:r>
      <w:r w:rsidRPr="00292114">
        <w:rPr>
          <w:rFonts w:ascii="Arial" w:hAnsi="Arial" w:cs="Arial"/>
          <w:b/>
          <w:bCs/>
          <w:sz w:val="24"/>
          <w:szCs w:val="24"/>
        </w:rPr>
        <w:t>Protetiva</w:t>
      </w:r>
      <w:r w:rsidR="00035F57" w:rsidRPr="00292114">
        <w:rPr>
          <w:rFonts w:ascii="Arial" w:hAnsi="Arial" w:cs="Arial"/>
          <w:b/>
          <w:bCs/>
          <w:sz w:val="24"/>
          <w:szCs w:val="24"/>
        </w:rPr>
        <w:t>:</w:t>
      </w:r>
    </w:p>
    <w:p w:rsidR="00EF1E2F" w:rsidRDefault="00EF1E2F" w:rsidP="00035F5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EF1E2F" w:rsidRDefault="00EF1E2F" w:rsidP="00035F5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035F57" w:rsidRPr="00292114" w:rsidRDefault="00035F57" w:rsidP="00035F5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292114">
        <w:rPr>
          <w:rFonts w:ascii="Arial" w:hAnsi="Arial" w:cs="Arial"/>
          <w:b/>
          <w:bCs/>
          <w:sz w:val="24"/>
          <w:szCs w:val="24"/>
        </w:rPr>
        <w:t>______/_______,</w:t>
      </w:r>
      <w:r w:rsidRPr="00292114">
        <w:rPr>
          <w:rFonts w:ascii="Arial" w:hAnsi="Arial" w:cs="Arial"/>
          <w:bCs/>
          <w:sz w:val="24"/>
          <w:szCs w:val="24"/>
        </w:rPr>
        <w:t xml:space="preserve"> para o dia </w:t>
      </w:r>
      <w:r w:rsidRPr="00292114">
        <w:rPr>
          <w:rFonts w:ascii="Arial" w:hAnsi="Arial" w:cs="Arial"/>
          <w:b/>
          <w:bCs/>
          <w:sz w:val="24"/>
          <w:szCs w:val="24"/>
        </w:rPr>
        <w:t>_______/_______/________.</w:t>
      </w:r>
    </w:p>
    <w:p w:rsidR="00035F57" w:rsidRPr="00292114" w:rsidRDefault="00A30364" w:rsidP="00035F5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>b) pauta regular</w:t>
      </w:r>
      <w:r w:rsidR="00035F57" w:rsidRPr="00292114">
        <w:rPr>
          <w:rFonts w:ascii="Arial" w:hAnsi="Arial" w:cs="Arial"/>
          <w:bCs/>
          <w:sz w:val="24"/>
          <w:szCs w:val="24"/>
        </w:rPr>
        <w:t xml:space="preserve"> para o dia </w:t>
      </w:r>
      <w:r w:rsidR="00035F57" w:rsidRPr="00292114">
        <w:rPr>
          <w:rFonts w:ascii="Arial" w:hAnsi="Arial" w:cs="Arial"/>
          <w:b/>
          <w:bCs/>
          <w:sz w:val="24"/>
          <w:szCs w:val="24"/>
        </w:rPr>
        <w:t>______/______/_______</w:t>
      </w:r>
      <w:proofErr w:type="gramStart"/>
      <w:r w:rsidR="00035F57" w:rsidRPr="00292114">
        <w:rPr>
          <w:rFonts w:ascii="Arial" w:hAnsi="Arial" w:cs="Arial"/>
          <w:bCs/>
          <w:sz w:val="24"/>
          <w:szCs w:val="24"/>
        </w:rPr>
        <w:t xml:space="preserve"> .</w:t>
      </w:r>
      <w:proofErr w:type="gramEnd"/>
    </w:p>
    <w:p w:rsidR="00035F57" w:rsidRPr="00292114" w:rsidRDefault="00035F57" w:rsidP="00035F5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292114">
        <w:rPr>
          <w:rFonts w:ascii="Arial" w:hAnsi="Arial" w:cs="Arial"/>
          <w:b/>
          <w:bCs/>
          <w:sz w:val="24"/>
          <w:szCs w:val="24"/>
        </w:rPr>
        <w:t>_______</w:t>
      </w:r>
    </w:p>
    <w:p w:rsidR="00A30364" w:rsidRPr="00292114" w:rsidRDefault="00A30364" w:rsidP="00035F5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035F57" w:rsidRPr="00292114" w:rsidRDefault="000C4864" w:rsidP="00035F57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92114">
        <w:rPr>
          <w:rFonts w:ascii="Arial" w:hAnsi="Arial" w:cs="Arial"/>
          <w:b/>
          <w:bCs/>
          <w:sz w:val="24"/>
          <w:szCs w:val="24"/>
        </w:rPr>
        <w:t xml:space="preserve">5.3.2. </w:t>
      </w:r>
      <w:r w:rsidR="000950A2" w:rsidRPr="00292114">
        <w:rPr>
          <w:rFonts w:ascii="Arial" w:hAnsi="Arial" w:cs="Arial"/>
          <w:b/>
          <w:bCs/>
          <w:sz w:val="24"/>
          <w:szCs w:val="24"/>
        </w:rPr>
        <w:t xml:space="preserve">Área </w:t>
      </w:r>
      <w:r w:rsidRPr="00292114">
        <w:rPr>
          <w:rFonts w:ascii="Arial" w:hAnsi="Arial" w:cs="Arial"/>
          <w:b/>
          <w:bCs/>
          <w:sz w:val="24"/>
          <w:szCs w:val="24"/>
        </w:rPr>
        <w:t>infracional</w:t>
      </w:r>
      <w:r w:rsidR="00035F57" w:rsidRPr="00292114">
        <w:rPr>
          <w:rFonts w:ascii="Arial" w:hAnsi="Arial" w:cs="Arial"/>
          <w:b/>
          <w:bCs/>
          <w:i/>
          <w:sz w:val="24"/>
          <w:szCs w:val="24"/>
        </w:rPr>
        <w:t>:</w:t>
      </w:r>
    </w:p>
    <w:p w:rsidR="00035F57" w:rsidRPr="00292114" w:rsidRDefault="00035F57" w:rsidP="00035F5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292114">
        <w:rPr>
          <w:rFonts w:ascii="Arial" w:hAnsi="Arial" w:cs="Arial"/>
          <w:b/>
          <w:bCs/>
          <w:sz w:val="24"/>
          <w:szCs w:val="24"/>
        </w:rPr>
        <w:t>______/_______,</w:t>
      </w:r>
      <w:r w:rsidRPr="00292114">
        <w:rPr>
          <w:rFonts w:ascii="Arial" w:hAnsi="Arial" w:cs="Arial"/>
          <w:bCs/>
          <w:sz w:val="24"/>
          <w:szCs w:val="24"/>
        </w:rPr>
        <w:t xml:space="preserve"> para o dia </w:t>
      </w:r>
      <w:r w:rsidRPr="00292114">
        <w:rPr>
          <w:rFonts w:ascii="Arial" w:hAnsi="Arial" w:cs="Arial"/>
          <w:b/>
          <w:bCs/>
          <w:sz w:val="24"/>
          <w:szCs w:val="24"/>
        </w:rPr>
        <w:t>_______/_______/________.</w:t>
      </w:r>
    </w:p>
    <w:p w:rsidR="00035F57" w:rsidRPr="00292114" w:rsidRDefault="00035F57" w:rsidP="00035F5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b) pauta </w:t>
      </w:r>
      <w:r w:rsidR="00A30364" w:rsidRPr="00292114">
        <w:rPr>
          <w:rFonts w:ascii="Arial" w:hAnsi="Arial" w:cs="Arial"/>
          <w:bCs/>
          <w:sz w:val="24"/>
          <w:szCs w:val="24"/>
        </w:rPr>
        <w:t>regular</w:t>
      </w:r>
      <w:r w:rsidRPr="00292114">
        <w:rPr>
          <w:rFonts w:ascii="Arial" w:hAnsi="Arial" w:cs="Arial"/>
          <w:bCs/>
          <w:sz w:val="24"/>
          <w:szCs w:val="24"/>
        </w:rPr>
        <w:t xml:space="preserve"> para o dia </w:t>
      </w:r>
      <w:r w:rsidRPr="00292114">
        <w:rPr>
          <w:rFonts w:ascii="Arial" w:hAnsi="Arial" w:cs="Arial"/>
          <w:b/>
          <w:bCs/>
          <w:sz w:val="24"/>
          <w:szCs w:val="24"/>
        </w:rPr>
        <w:t>______/______/_______</w:t>
      </w:r>
      <w:proofErr w:type="gramStart"/>
      <w:r w:rsidRPr="00292114">
        <w:rPr>
          <w:rFonts w:ascii="Arial" w:hAnsi="Arial" w:cs="Arial"/>
          <w:bCs/>
          <w:sz w:val="24"/>
          <w:szCs w:val="24"/>
        </w:rPr>
        <w:t xml:space="preserve"> .</w:t>
      </w:r>
      <w:proofErr w:type="gramEnd"/>
    </w:p>
    <w:p w:rsidR="00035F57" w:rsidRPr="00292114" w:rsidRDefault="00035F57" w:rsidP="00035F5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292114">
        <w:rPr>
          <w:rFonts w:ascii="Arial" w:hAnsi="Arial" w:cs="Arial"/>
          <w:b/>
          <w:bCs/>
          <w:sz w:val="24"/>
          <w:szCs w:val="24"/>
        </w:rPr>
        <w:t>_________</w:t>
      </w:r>
    </w:p>
    <w:p w:rsidR="00035F57" w:rsidRPr="00292114" w:rsidRDefault="00035F57" w:rsidP="00035F5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92114">
        <w:rPr>
          <w:rFonts w:ascii="Arial" w:hAnsi="Arial" w:cs="Arial"/>
          <w:b/>
          <w:sz w:val="24"/>
          <w:szCs w:val="24"/>
        </w:rPr>
        <w:t>5.</w:t>
      </w:r>
      <w:r w:rsidR="00754CF4" w:rsidRPr="00292114">
        <w:rPr>
          <w:rFonts w:ascii="Arial" w:hAnsi="Arial" w:cs="Arial"/>
          <w:b/>
          <w:sz w:val="24"/>
          <w:szCs w:val="24"/>
        </w:rPr>
        <w:t>4</w:t>
      </w:r>
      <w:r w:rsidRPr="00292114">
        <w:rPr>
          <w:rFonts w:ascii="Arial" w:hAnsi="Arial" w:cs="Arial"/>
          <w:b/>
          <w:sz w:val="24"/>
          <w:szCs w:val="24"/>
        </w:rPr>
        <w:t xml:space="preserve">. </w:t>
      </w:r>
      <w:r w:rsidR="00794628" w:rsidRPr="00292114">
        <w:rPr>
          <w:rFonts w:ascii="Arial" w:hAnsi="Arial" w:cs="Arial"/>
          <w:b/>
          <w:sz w:val="24"/>
          <w:szCs w:val="24"/>
        </w:rPr>
        <w:t xml:space="preserve">Quadro Sinótico </w:t>
      </w:r>
      <w:r w:rsidR="00794628" w:rsidRPr="00292114">
        <w:rPr>
          <w:rFonts w:ascii="Arial" w:hAnsi="Arial" w:cs="Arial"/>
          <w:sz w:val="24"/>
          <w:szCs w:val="24"/>
        </w:rPr>
        <w:t>(Autos Digitais</w:t>
      </w:r>
      <w:r w:rsidR="008446AD" w:rsidRPr="00292114">
        <w:rPr>
          <w:rFonts w:ascii="Arial" w:hAnsi="Arial" w:cs="Arial"/>
          <w:sz w:val="24"/>
          <w:szCs w:val="24"/>
        </w:rPr>
        <w:t xml:space="preserve"> - Infância e Juventude</w:t>
      </w:r>
      <w:r w:rsidR="00794628" w:rsidRPr="00292114">
        <w:rPr>
          <w:rFonts w:ascii="Arial" w:hAnsi="Arial" w:cs="Arial"/>
          <w:sz w:val="24"/>
          <w:szCs w:val="24"/>
        </w:rPr>
        <w:t>)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71"/>
        <w:gridCol w:w="1347"/>
        <w:gridCol w:w="1701"/>
      </w:tblGrid>
      <w:tr w:rsidR="00292114" w:rsidRPr="00292114" w:rsidTr="008446AD">
        <w:trPr>
          <w:trHeight w:val="423"/>
        </w:trPr>
        <w:tc>
          <w:tcPr>
            <w:tcW w:w="368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Tarefa</w:t>
            </w:r>
          </w:p>
        </w:tc>
        <w:tc>
          <w:tcPr>
            <w:tcW w:w="1984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418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292114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292114">
              <w:rPr>
                <w:rFonts w:ascii="Arial" w:hAnsi="Arial" w:cs="Arial"/>
                <w:sz w:val="20"/>
                <w:szCs w:val="20"/>
              </w:rPr>
              <w:t>(Efetiva)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292114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292114">
              <w:rPr>
                <w:rFonts w:ascii="Arial" w:hAnsi="Arial" w:cs="Arial"/>
                <w:sz w:val="20"/>
                <w:szCs w:val="20"/>
              </w:rPr>
              <w:t>(Limpeza de fila)</w:t>
            </w:r>
          </w:p>
        </w:tc>
      </w:tr>
      <w:tr w:rsidR="00292114" w:rsidRPr="00292114" w:rsidTr="008446AD">
        <w:trPr>
          <w:trHeight w:val="283"/>
        </w:trPr>
        <w:tc>
          <w:tcPr>
            <w:tcW w:w="3686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Inicial - Ag. Análise do Cartório</w:t>
            </w:r>
          </w:p>
        </w:tc>
        <w:tc>
          <w:tcPr>
            <w:tcW w:w="1984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2114" w:rsidRPr="00292114" w:rsidTr="008446AD">
        <w:trPr>
          <w:trHeight w:val="284"/>
        </w:trPr>
        <w:tc>
          <w:tcPr>
            <w:tcW w:w="368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Petições Ag. Cadastro / juntada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2114" w:rsidRPr="00292114" w:rsidTr="008446AD">
        <w:trPr>
          <w:trHeight w:val="284"/>
        </w:trPr>
        <w:tc>
          <w:tcPr>
            <w:tcW w:w="368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Petição Juntada - Ag. Análise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2114" w:rsidRPr="00292114" w:rsidTr="008446AD">
        <w:trPr>
          <w:trHeight w:val="284"/>
        </w:trPr>
        <w:tc>
          <w:tcPr>
            <w:tcW w:w="368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Ag. Análise do Cartório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2114" w:rsidRPr="00292114" w:rsidTr="008446AD">
        <w:trPr>
          <w:trHeight w:val="284"/>
        </w:trPr>
        <w:tc>
          <w:tcPr>
            <w:tcW w:w="368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Ag. Análise do Cartório - Urgente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2114" w:rsidRPr="00292114" w:rsidTr="008446AD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Encaminhar para Publicação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2114" w:rsidRPr="00292114" w:rsidTr="008446AD">
        <w:trPr>
          <w:trHeight w:val="284"/>
        </w:trPr>
        <w:tc>
          <w:tcPr>
            <w:tcW w:w="368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Ag. Certificação da publicação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2114" w:rsidRPr="00292114" w:rsidTr="008446AD">
        <w:trPr>
          <w:trHeight w:val="283"/>
        </w:trPr>
        <w:tc>
          <w:tcPr>
            <w:tcW w:w="1560" w:type="dxa"/>
            <w:vMerge w:val="restart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114">
              <w:rPr>
                <w:rFonts w:ascii="Arial" w:hAnsi="Arial" w:cs="Arial"/>
                <w:b/>
                <w:sz w:val="20"/>
                <w:szCs w:val="20"/>
              </w:rPr>
              <w:t xml:space="preserve">Cumprimento </w:t>
            </w:r>
            <w:r w:rsidRPr="00292114">
              <w:rPr>
                <w:rFonts w:ascii="Arial" w:hAnsi="Arial" w:cs="Arial"/>
                <w:b/>
                <w:sz w:val="20"/>
                <w:szCs w:val="20"/>
              </w:rPr>
              <w:lastRenderedPageBreak/>
              <w:t>de</w:t>
            </w:r>
          </w:p>
          <w:p w:rsidR="008446AD" w:rsidRPr="00292114" w:rsidRDefault="008446AD" w:rsidP="002E3E5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114">
              <w:rPr>
                <w:rFonts w:ascii="Arial" w:hAnsi="Arial" w:cs="Arial"/>
                <w:b/>
                <w:sz w:val="20"/>
                <w:szCs w:val="20"/>
              </w:rPr>
              <w:t xml:space="preserve">Expedientes </w:t>
            </w:r>
          </w:p>
          <w:p w:rsidR="008446AD" w:rsidRPr="00292114" w:rsidRDefault="008446AD" w:rsidP="002E3E5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46AD" w:rsidRPr="00292114" w:rsidRDefault="008446AD" w:rsidP="002E3E5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2114">
              <w:rPr>
                <w:rFonts w:ascii="Arial" w:hAnsi="Arial" w:cs="Arial"/>
                <w:sz w:val="20"/>
                <w:szCs w:val="20"/>
              </w:rPr>
              <w:t>Filas “Ag. Análise</w:t>
            </w:r>
            <w:proofErr w:type="gramStart"/>
            <w:r w:rsidRPr="00292114"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lastRenderedPageBreak/>
              <w:t>Despacho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292114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2114" w:rsidRPr="00292114" w:rsidTr="008446AD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292114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2114" w:rsidRPr="00292114" w:rsidTr="008446AD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292114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2114" w:rsidRPr="00292114" w:rsidTr="008446AD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Ato Ordinatório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292114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2114" w:rsidRPr="00292114" w:rsidTr="008446AD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Termo de Audiência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292114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2114" w:rsidRPr="00292114" w:rsidTr="008446AD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292114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2114" w:rsidRPr="00292114" w:rsidTr="008446AD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Ag. Encerramento do Ato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2114" w:rsidRPr="00292114" w:rsidTr="008446AD">
        <w:trPr>
          <w:trHeight w:val="36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Ag. Decurso de Prazo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92114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2114" w:rsidRPr="00292114" w:rsidTr="008446AD">
        <w:trPr>
          <w:trHeight w:val="351"/>
        </w:trPr>
        <w:tc>
          <w:tcPr>
            <w:tcW w:w="3686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92114">
              <w:rPr>
                <w:rFonts w:ascii="Arial" w:hAnsi="Arial" w:cs="Arial"/>
                <w:b/>
              </w:rPr>
              <w:t>Vencidos: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2114" w:rsidRPr="00292114" w:rsidTr="008446AD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Ag. Decurso de Prazo - Publicação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2114" w:rsidRPr="00292114" w:rsidTr="008446AD">
        <w:trPr>
          <w:trHeight w:val="283"/>
        </w:trPr>
        <w:tc>
          <w:tcPr>
            <w:tcW w:w="567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292114">
              <w:rPr>
                <w:rFonts w:ascii="Arial" w:hAnsi="Arial" w:cs="Arial"/>
                <w:b/>
              </w:rPr>
              <w:t>Conclusos (Juiz/ Gabinete):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 xml:space="preserve">Conclusão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Entrada</w:t>
            </w:r>
          </w:p>
        </w:tc>
      </w:tr>
      <w:tr w:rsidR="00292114" w:rsidRPr="00292114" w:rsidTr="008446AD">
        <w:trPr>
          <w:trHeight w:val="284"/>
        </w:trPr>
        <w:tc>
          <w:tcPr>
            <w:tcW w:w="3686" w:type="dxa"/>
            <w:gridSpan w:val="2"/>
            <w:tcBorders>
              <w:top w:val="single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446AD" w:rsidRPr="00292114" w:rsidRDefault="007D34B3" w:rsidP="002E3E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292114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292114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34B3" w:rsidRPr="00292114" w:rsidTr="008446AD">
        <w:trPr>
          <w:trHeight w:val="284"/>
        </w:trPr>
        <w:tc>
          <w:tcPr>
            <w:tcW w:w="3686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D34B3" w:rsidRPr="00292114" w:rsidRDefault="007D34B3" w:rsidP="00607BC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4B3" w:rsidRPr="00292114" w:rsidRDefault="007D34B3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34B3" w:rsidRPr="00292114" w:rsidRDefault="007D34B3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34B3" w:rsidRPr="00292114" w:rsidRDefault="007D34B3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34B3" w:rsidRPr="00292114" w:rsidTr="008446AD">
        <w:trPr>
          <w:trHeight w:val="284"/>
        </w:trPr>
        <w:tc>
          <w:tcPr>
            <w:tcW w:w="3686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D34B3" w:rsidRPr="00292114" w:rsidRDefault="007D34B3" w:rsidP="002E3E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4B3" w:rsidRPr="00292114" w:rsidRDefault="007D34B3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34B3" w:rsidRPr="00292114" w:rsidRDefault="007D34B3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34B3" w:rsidRPr="00292114" w:rsidRDefault="007D34B3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34B3" w:rsidRPr="00292114" w:rsidTr="008446AD">
        <w:trPr>
          <w:trHeight w:val="284"/>
        </w:trPr>
        <w:tc>
          <w:tcPr>
            <w:tcW w:w="3686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D34B3" w:rsidRPr="00292114" w:rsidRDefault="007D34B3" w:rsidP="002E3E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4B3" w:rsidRPr="00292114" w:rsidRDefault="007D34B3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34B3" w:rsidRPr="00292114" w:rsidRDefault="007D34B3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34B3" w:rsidRPr="00292114" w:rsidRDefault="007D34B3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34B3" w:rsidRPr="00292114" w:rsidTr="008446AD">
        <w:trPr>
          <w:trHeight w:val="284"/>
        </w:trPr>
        <w:tc>
          <w:tcPr>
            <w:tcW w:w="3686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D34B3" w:rsidRPr="00292114" w:rsidRDefault="007D34B3" w:rsidP="002E3E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Urgente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4B3" w:rsidRPr="00292114" w:rsidRDefault="007D34B3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34B3" w:rsidRPr="00292114" w:rsidRDefault="007D34B3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34B3" w:rsidRPr="00292114" w:rsidRDefault="007D34B3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34B3" w:rsidRPr="00292114" w:rsidTr="008446AD">
        <w:trPr>
          <w:trHeight w:val="284"/>
        </w:trPr>
        <w:tc>
          <w:tcPr>
            <w:tcW w:w="3686" w:type="dxa"/>
            <w:gridSpan w:val="2"/>
            <w:tcBorders>
              <w:top w:val="dashed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4B3" w:rsidRPr="00292114" w:rsidRDefault="007D34B3" w:rsidP="002E3E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4B3" w:rsidRPr="00292114" w:rsidRDefault="007D34B3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34B3" w:rsidRPr="00292114" w:rsidRDefault="007D34B3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34B3" w:rsidRPr="00292114" w:rsidRDefault="007D34B3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34B3" w:rsidRPr="00292114" w:rsidTr="008446AD">
        <w:trPr>
          <w:trHeight w:val="284"/>
        </w:trPr>
        <w:tc>
          <w:tcPr>
            <w:tcW w:w="3686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7D34B3" w:rsidRPr="00292114" w:rsidRDefault="007D34B3" w:rsidP="002E3E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 xml:space="preserve">Data da pauta de audiência </w:t>
            </w:r>
          </w:p>
          <w:p w:rsidR="007D34B3" w:rsidRPr="00292114" w:rsidRDefault="007D34B3" w:rsidP="002E3E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D34B3" w:rsidRPr="00292114" w:rsidRDefault="007D34B3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B3" w:rsidRPr="00292114" w:rsidRDefault="007D34B3" w:rsidP="002E3E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bCs/>
                <w:sz w:val="24"/>
                <w:szCs w:val="24"/>
              </w:rPr>
              <w:t>Área Protetiva</w:t>
            </w:r>
          </w:p>
          <w:p w:rsidR="007D34B3" w:rsidRPr="00292114" w:rsidRDefault="007D34B3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21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34B3" w:rsidRPr="00292114" w:rsidRDefault="007D34B3" w:rsidP="002E3E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2114">
              <w:rPr>
                <w:rFonts w:ascii="Arial" w:hAnsi="Arial" w:cs="Arial"/>
                <w:b/>
              </w:rPr>
              <w:t>Área Infracional</w:t>
            </w:r>
          </w:p>
          <w:p w:rsidR="007D34B3" w:rsidRPr="00292114" w:rsidRDefault="007D34B3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356F6" w:rsidRPr="00292114" w:rsidRDefault="001356F6" w:rsidP="001356F6">
      <w:pPr>
        <w:jc w:val="both"/>
        <w:rPr>
          <w:rFonts w:ascii="Arial" w:hAnsi="Arial" w:cs="Arial"/>
          <w:bCs/>
          <w:sz w:val="24"/>
          <w:szCs w:val="24"/>
        </w:rPr>
      </w:pPr>
    </w:p>
    <w:p w:rsidR="00E964DB" w:rsidRPr="00292114" w:rsidRDefault="00E964DB" w:rsidP="00E964DB">
      <w:pPr>
        <w:spacing w:before="240"/>
        <w:jc w:val="both"/>
        <w:rPr>
          <w:rFonts w:ascii="Arial" w:hAnsi="Arial" w:cs="Arial"/>
          <w:bCs/>
          <w:i/>
          <w:sz w:val="20"/>
          <w:szCs w:val="20"/>
        </w:rPr>
      </w:pPr>
      <w:r w:rsidRPr="00292114">
        <w:rPr>
          <w:rFonts w:ascii="Arial" w:hAnsi="Arial" w:cs="Arial"/>
          <w:bCs/>
          <w:i/>
          <w:sz w:val="20"/>
          <w:szCs w:val="20"/>
        </w:rPr>
        <w:t>[Observação: A coluna “Data mais antiga (efetiva)” indicará a data dos processos que aguardam, de fato, a execução das atividades relacionadas à respectiva fila de trabalho. A coluna “Data mais antiga (Limpeza de fila)” se refere aos processos que, embora armazenados nas filas verificadas, possuem andamentos mais recentes e aguardam apenas a remoção de cópias ou de atos criados sem necessidade, ou a solução de problemas pontuais.</w:t>
      </w:r>
      <w:proofErr w:type="gramStart"/>
      <w:r w:rsidRPr="00292114">
        <w:rPr>
          <w:rFonts w:ascii="Arial" w:hAnsi="Arial" w:cs="Arial"/>
          <w:bCs/>
          <w:i/>
          <w:sz w:val="20"/>
          <w:szCs w:val="20"/>
        </w:rPr>
        <w:t>]</w:t>
      </w:r>
      <w:proofErr w:type="gramEnd"/>
    </w:p>
    <w:p w:rsidR="00A30364" w:rsidRPr="00292114" w:rsidRDefault="00A30364" w:rsidP="00035F57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035F57" w:rsidRPr="00292114" w:rsidRDefault="00794628" w:rsidP="00035F5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92114">
        <w:rPr>
          <w:rFonts w:ascii="Arial" w:hAnsi="Arial" w:cs="Arial"/>
          <w:b/>
          <w:sz w:val="24"/>
          <w:szCs w:val="24"/>
        </w:rPr>
        <w:t>6.  SETOR TÉCNICO:</w:t>
      </w:r>
    </w:p>
    <w:p w:rsidR="00035F57" w:rsidRPr="00292114" w:rsidRDefault="00794628" w:rsidP="00035F5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92114">
        <w:rPr>
          <w:rFonts w:ascii="Arial" w:hAnsi="Arial" w:cs="Arial"/>
          <w:sz w:val="24"/>
          <w:szCs w:val="24"/>
        </w:rPr>
        <w:t xml:space="preserve">É </w:t>
      </w:r>
      <w:r w:rsidR="00035F57" w:rsidRPr="00292114">
        <w:rPr>
          <w:rFonts w:ascii="Arial" w:hAnsi="Arial" w:cs="Arial"/>
          <w:sz w:val="24"/>
          <w:szCs w:val="24"/>
        </w:rPr>
        <w:t xml:space="preserve">composto </w:t>
      </w:r>
      <w:r w:rsidRPr="00292114">
        <w:rPr>
          <w:rFonts w:ascii="Arial" w:hAnsi="Arial" w:cs="Arial"/>
          <w:sz w:val="24"/>
          <w:szCs w:val="24"/>
        </w:rPr>
        <w:t>por</w:t>
      </w:r>
      <w:r w:rsidR="00035F57" w:rsidRPr="00292114">
        <w:rPr>
          <w:rFonts w:ascii="Arial" w:hAnsi="Arial" w:cs="Arial"/>
          <w:sz w:val="24"/>
          <w:szCs w:val="24"/>
        </w:rPr>
        <w:t xml:space="preserve"> </w:t>
      </w:r>
      <w:r w:rsidR="00035F57" w:rsidRPr="00292114">
        <w:rPr>
          <w:rFonts w:ascii="Arial" w:hAnsi="Arial" w:cs="Arial"/>
          <w:b/>
          <w:sz w:val="24"/>
          <w:szCs w:val="24"/>
        </w:rPr>
        <w:t>__</w:t>
      </w:r>
      <w:r w:rsidR="00035F57" w:rsidRPr="00292114">
        <w:rPr>
          <w:rFonts w:ascii="Arial" w:hAnsi="Arial" w:cs="Arial"/>
          <w:sz w:val="24"/>
          <w:szCs w:val="24"/>
        </w:rPr>
        <w:t xml:space="preserve"> Assistentes Sociais Judiciário</w:t>
      </w:r>
      <w:r w:rsidRPr="00292114">
        <w:rPr>
          <w:rFonts w:ascii="Arial" w:hAnsi="Arial" w:cs="Arial"/>
          <w:sz w:val="24"/>
          <w:szCs w:val="24"/>
        </w:rPr>
        <w:t>s</w:t>
      </w:r>
      <w:r w:rsidR="00035F57" w:rsidRPr="00292114">
        <w:rPr>
          <w:rFonts w:ascii="Arial" w:hAnsi="Arial" w:cs="Arial"/>
          <w:sz w:val="24"/>
          <w:szCs w:val="24"/>
        </w:rPr>
        <w:t xml:space="preserve"> e </w:t>
      </w:r>
      <w:r w:rsidR="00035F57" w:rsidRPr="00292114">
        <w:rPr>
          <w:rFonts w:ascii="Arial" w:hAnsi="Arial" w:cs="Arial"/>
          <w:b/>
          <w:sz w:val="24"/>
          <w:szCs w:val="24"/>
        </w:rPr>
        <w:t>__</w:t>
      </w:r>
      <w:r w:rsidR="00035F57" w:rsidRPr="00292114">
        <w:rPr>
          <w:rFonts w:ascii="Arial" w:hAnsi="Arial" w:cs="Arial"/>
          <w:sz w:val="24"/>
          <w:szCs w:val="24"/>
        </w:rPr>
        <w:t xml:space="preserve"> Psicólogos Judiciário</w:t>
      </w:r>
      <w:r w:rsidRPr="00292114">
        <w:rPr>
          <w:rFonts w:ascii="Arial" w:hAnsi="Arial" w:cs="Arial"/>
          <w:sz w:val="24"/>
          <w:szCs w:val="24"/>
        </w:rPr>
        <w:t>s</w:t>
      </w:r>
      <w:r w:rsidR="00035F57" w:rsidRPr="00292114">
        <w:rPr>
          <w:rFonts w:ascii="Arial" w:hAnsi="Arial" w:cs="Arial"/>
          <w:sz w:val="24"/>
          <w:szCs w:val="24"/>
        </w:rPr>
        <w:t>;</w:t>
      </w:r>
    </w:p>
    <w:p w:rsidR="00035F57" w:rsidRPr="00292114" w:rsidRDefault="00035F57" w:rsidP="00035F5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92114">
        <w:rPr>
          <w:rFonts w:ascii="Arial" w:hAnsi="Arial" w:cs="Arial"/>
          <w:sz w:val="24"/>
          <w:szCs w:val="24"/>
        </w:rPr>
        <w:t>(</w:t>
      </w:r>
      <w:r w:rsidRPr="00292114">
        <w:rPr>
          <w:rFonts w:ascii="Arial" w:hAnsi="Arial" w:cs="Arial"/>
          <w:sz w:val="24"/>
          <w:szCs w:val="24"/>
        </w:rPr>
        <w:tab/>
        <w:t>) observações/</w:t>
      </w:r>
      <w:r w:rsidR="00B52470">
        <w:rPr>
          <w:rFonts w:ascii="Arial" w:hAnsi="Arial" w:cs="Arial"/>
          <w:sz w:val="24"/>
          <w:szCs w:val="24"/>
        </w:rPr>
        <w:t>determinações e orientações</w:t>
      </w:r>
      <w:r w:rsidRPr="00292114">
        <w:rPr>
          <w:rFonts w:ascii="Arial" w:hAnsi="Arial" w:cs="Arial"/>
          <w:sz w:val="24"/>
          <w:szCs w:val="24"/>
        </w:rPr>
        <w:t>:</w:t>
      </w:r>
      <w:r w:rsidR="00A30364" w:rsidRPr="00292114">
        <w:rPr>
          <w:rFonts w:ascii="Arial" w:hAnsi="Arial" w:cs="Arial"/>
          <w:sz w:val="24"/>
          <w:szCs w:val="24"/>
        </w:rPr>
        <w:t xml:space="preserve"> </w:t>
      </w:r>
      <w:r w:rsidR="00A30364" w:rsidRPr="00292114">
        <w:rPr>
          <w:rFonts w:ascii="Arial" w:hAnsi="Arial" w:cs="Arial"/>
          <w:b/>
          <w:sz w:val="24"/>
          <w:szCs w:val="24"/>
        </w:rPr>
        <w:t>_______________________</w:t>
      </w:r>
    </w:p>
    <w:p w:rsidR="00A30364" w:rsidRPr="00292114" w:rsidRDefault="00A30364" w:rsidP="00035F5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035F57" w:rsidRPr="00292114" w:rsidRDefault="003A739C" w:rsidP="00035F5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92114">
        <w:rPr>
          <w:rFonts w:ascii="Arial" w:hAnsi="Arial" w:cs="Arial"/>
          <w:b/>
          <w:sz w:val="24"/>
          <w:szCs w:val="24"/>
        </w:rPr>
        <w:t xml:space="preserve">7. </w:t>
      </w:r>
      <w:r w:rsidR="00035F57" w:rsidRPr="00292114">
        <w:rPr>
          <w:rFonts w:ascii="Arial" w:hAnsi="Arial" w:cs="Arial"/>
          <w:b/>
          <w:sz w:val="24"/>
          <w:szCs w:val="24"/>
        </w:rPr>
        <w:t>CONTROLE DE CRIANÇAS E AD</w:t>
      </w:r>
      <w:r w:rsidR="00652638" w:rsidRPr="00292114">
        <w:rPr>
          <w:rFonts w:ascii="Arial" w:hAnsi="Arial" w:cs="Arial"/>
          <w:b/>
          <w:sz w:val="24"/>
          <w:szCs w:val="24"/>
        </w:rPr>
        <w:t>OLESCENTES EM SITUAÇÃO DE ACOLH</w:t>
      </w:r>
      <w:r w:rsidR="00035F57" w:rsidRPr="00292114">
        <w:rPr>
          <w:rFonts w:ascii="Arial" w:hAnsi="Arial" w:cs="Arial"/>
          <w:b/>
          <w:sz w:val="24"/>
          <w:szCs w:val="24"/>
        </w:rPr>
        <w:t>IMENTO INSTITUCIONAL</w:t>
      </w:r>
    </w:p>
    <w:p w:rsidR="00E964DB" w:rsidRPr="00292114" w:rsidRDefault="00E964DB" w:rsidP="00E964D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92114">
        <w:rPr>
          <w:rFonts w:ascii="Arial" w:hAnsi="Arial" w:cs="Arial"/>
          <w:sz w:val="24"/>
          <w:szCs w:val="24"/>
        </w:rPr>
        <w:t xml:space="preserve">a) número total de acolhidos: </w:t>
      </w:r>
      <w:r w:rsidRPr="00292114">
        <w:rPr>
          <w:rFonts w:ascii="Arial" w:hAnsi="Arial" w:cs="Arial"/>
          <w:b/>
          <w:sz w:val="24"/>
          <w:szCs w:val="24"/>
        </w:rPr>
        <w:t>__________</w:t>
      </w:r>
    </w:p>
    <w:p w:rsidR="00E964DB" w:rsidRPr="00292114" w:rsidRDefault="00E964DB" w:rsidP="00E964D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92114">
        <w:rPr>
          <w:rFonts w:ascii="Arial" w:hAnsi="Arial" w:cs="Arial"/>
          <w:sz w:val="24"/>
          <w:szCs w:val="24"/>
        </w:rPr>
        <w:t xml:space="preserve">b) número de crianças em situação de acolhimento há mais de dois anos: </w:t>
      </w:r>
      <w:r w:rsidRPr="00292114">
        <w:rPr>
          <w:rFonts w:ascii="Arial" w:hAnsi="Arial" w:cs="Arial"/>
          <w:b/>
          <w:sz w:val="24"/>
          <w:szCs w:val="24"/>
        </w:rPr>
        <w:t>__</w:t>
      </w:r>
    </w:p>
    <w:p w:rsidR="00E964DB" w:rsidRPr="00292114" w:rsidRDefault="00E964DB" w:rsidP="00E964D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92114">
        <w:rPr>
          <w:rFonts w:ascii="Arial" w:hAnsi="Arial" w:cs="Arial"/>
          <w:sz w:val="24"/>
          <w:szCs w:val="24"/>
        </w:rPr>
        <w:t>c) há controle das guias de acolhimento/</w:t>
      </w:r>
      <w:proofErr w:type="spellStart"/>
      <w:r w:rsidRPr="00292114">
        <w:rPr>
          <w:rFonts w:ascii="Arial" w:hAnsi="Arial" w:cs="Arial"/>
          <w:sz w:val="24"/>
          <w:szCs w:val="24"/>
        </w:rPr>
        <w:t>desacolhimento</w:t>
      </w:r>
      <w:proofErr w:type="spellEnd"/>
      <w:r w:rsidRPr="00292114">
        <w:rPr>
          <w:rFonts w:ascii="Arial" w:hAnsi="Arial" w:cs="Arial"/>
          <w:sz w:val="24"/>
          <w:szCs w:val="24"/>
        </w:rPr>
        <w:t xml:space="preserve"> expedidas?</w:t>
      </w:r>
    </w:p>
    <w:p w:rsidR="00E964DB" w:rsidRPr="00292114" w:rsidRDefault="00E964DB" w:rsidP="00E964D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92114">
        <w:rPr>
          <w:rFonts w:ascii="Arial" w:hAnsi="Arial" w:cs="Arial"/>
          <w:sz w:val="24"/>
          <w:szCs w:val="24"/>
        </w:rPr>
        <w:lastRenderedPageBreak/>
        <w:t xml:space="preserve">S </w:t>
      </w:r>
      <w:proofErr w:type="gramStart"/>
      <w:r w:rsidRPr="0029211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92114">
        <w:rPr>
          <w:rFonts w:ascii="Arial" w:hAnsi="Arial" w:cs="Arial"/>
          <w:sz w:val="24"/>
          <w:szCs w:val="24"/>
        </w:rPr>
        <w:t>)</w:t>
      </w:r>
      <w:r w:rsidRPr="00292114">
        <w:rPr>
          <w:rFonts w:ascii="Arial" w:hAnsi="Arial" w:cs="Arial"/>
          <w:sz w:val="24"/>
          <w:szCs w:val="24"/>
        </w:rPr>
        <w:tab/>
        <w:t>N (  )</w:t>
      </w:r>
    </w:p>
    <w:p w:rsidR="00E964DB" w:rsidRPr="00292114" w:rsidRDefault="00E964DB" w:rsidP="00E964D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92114">
        <w:rPr>
          <w:rFonts w:ascii="Arial" w:hAnsi="Arial" w:cs="Arial"/>
          <w:sz w:val="24"/>
          <w:szCs w:val="24"/>
        </w:rPr>
        <w:t>d) o cadastro está atualizado?</w:t>
      </w:r>
      <w:r w:rsidRPr="00292114">
        <w:rPr>
          <w:sz w:val="24"/>
          <w:szCs w:val="24"/>
        </w:rPr>
        <w:t xml:space="preserve"> </w:t>
      </w:r>
      <w:r w:rsidRPr="0029211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9211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92114">
        <w:rPr>
          <w:rFonts w:ascii="Arial" w:hAnsi="Arial" w:cs="Arial"/>
          <w:sz w:val="24"/>
          <w:szCs w:val="24"/>
        </w:rPr>
        <w:t>)</w:t>
      </w:r>
      <w:r w:rsidRPr="00292114">
        <w:rPr>
          <w:rFonts w:ascii="Arial" w:hAnsi="Arial" w:cs="Arial"/>
          <w:sz w:val="24"/>
          <w:szCs w:val="24"/>
        </w:rPr>
        <w:tab/>
        <w:t>N (  )</w:t>
      </w:r>
    </w:p>
    <w:p w:rsidR="00E964DB" w:rsidRPr="00292114" w:rsidRDefault="00E964DB" w:rsidP="00E964D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92114">
        <w:rPr>
          <w:rFonts w:ascii="Arial" w:hAnsi="Arial" w:cs="Arial"/>
          <w:sz w:val="24"/>
          <w:szCs w:val="24"/>
        </w:rPr>
        <w:t xml:space="preserve">e) há controle e atualização dos cadastros de crianças e adolescentes em condições de serem colocadas em família substituta? S </w:t>
      </w:r>
      <w:proofErr w:type="gramStart"/>
      <w:r w:rsidRPr="0029211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92114">
        <w:rPr>
          <w:rFonts w:ascii="Arial" w:hAnsi="Arial" w:cs="Arial"/>
          <w:sz w:val="24"/>
          <w:szCs w:val="24"/>
        </w:rPr>
        <w:t>)</w:t>
      </w:r>
      <w:r w:rsidRPr="00292114">
        <w:rPr>
          <w:rFonts w:ascii="Arial" w:hAnsi="Arial" w:cs="Arial"/>
          <w:sz w:val="24"/>
          <w:szCs w:val="24"/>
        </w:rPr>
        <w:tab/>
        <w:t>N (  )</w:t>
      </w:r>
    </w:p>
    <w:p w:rsidR="00E964DB" w:rsidRPr="00292114" w:rsidRDefault="00E964DB" w:rsidP="00E964D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92114">
        <w:rPr>
          <w:rFonts w:ascii="Arial" w:hAnsi="Arial" w:cs="Arial"/>
          <w:sz w:val="24"/>
          <w:szCs w:val="24"/>
        </w:rPr>
        <w:t xml:space="preserve">f) e dos pretendentes à adoção? S </w:t>
      </w:r>
      <w:proofErr w:type="gramStart"/>
      <w:r w:rsidRPr="0029211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92114">
        <w:rPr>
          <w:rFonts w:ascii="Arial" w:hAnsi="Arial" w:cs="Arial"/>
          <w:sz w:val="24"/>
          <w:szCs w:val="24"/>
        </w:rPr>
        <w:t>)</w:t>
      </w:r>
      <w:r w:rsidRPr="00292114">
        <w:rPr>
          <w:rFonts w:ascii="Arial" w:hAnsi="Arial" w:cs="Arial"/>
          <w:sz w:val="24"/>
          <w:szCs w:val="24"/>
        </w:rPr>
        <w:tab/>
        <w:t>N (  )</w:t>
      </w:r>
    </w:p>
    <w:p w:rsidR="00E964DB" w:rsidRPr="00292114" w:rsidRDefault="00E964DB" w:rsidP="00E964D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92114">
        <w:rPr>
          <w:rFonts w:ascii="Arial" w:hAnsi="Arial" w:cs="Arial"/>
          <w:sz w:val="24"/>
          <w:szCs w:val="24"/>
        </w:rPr>
        <w:t xml:space="preserve">g) audiências concentradas realizadas no ano: </w:t>
      </w:r>
      <w:r w:rsidRPr="00292114">
        <w:rPr>
          <w:rFonts w:ascii="Arial" w:hAnsi="Arial" w:cs="Arial"/>
          <w:b/>
          <w:sz w:val="24"/>
          <w:szCs w:val="24"/>
        </w:rPr>
        <w:t>__________</w:t>
      </w:r>
    </w:p>
    <w:p w:rsidR="00E964DB" w:rsidRPr="00292114" w:rsidRDefault="00E964DB" w:rsidP="00E964DB">
      <w:pPr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Observações ou </w:t>
      </w:r>
      <w:r w:rsidR="00B52470">
        <w:rPr>
          <w:rFonts w:ascii="Arial" w:hAnsi="Arial" w:cs="Arial"/>
          <w:bCs/>
          <w:sz w:val="24"/>
          <w:szCs w:val="24"/>
        </w:rPr>
        <w:t>determinações e orientações</w:t>
      </w:r>
      <w:r w:rsidRPr="0029211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9211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A30364" w:rsidRPr="00292114" w:rsidRDefault="00A30364" w:rsidP="00035F5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035F57" w:rsidRPr="00292114" w:rsidRDefault="003A739C" w:rsidP="00035F5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92114">
        <w:rPr>
          <w:rFonts w:ascii="Arial" w:hAnsi="Arial" w:cs="Arial"/>
          <w:b/>
          <w:sz w:val="24"/>
          <w:szCs w:val="24"/>
        </w:rPr>
        <w:t>7.1</w:t>
      </w:r>
      <w:r w:rsidR="00035F57" w:rsidRPr="00292114">
        <w:rPr>
          <w:rFonts w:ascii="Arial" w:hAnsi="Arial" w:cs="Arial"/>
          <w:b/>
          <w:sz w:val="24"/>
          <w:szCs w:val="24"/>
        </w:rPr>
        <w:t xml:space="preserve">. </w:t>
      </w:r>
      <w:r w:rsidR="00794628" w:rsidRPr="00292114">
        <w:rPr>
          <w:rFonts w:ascii="Arial" w:hAnsi="Arial" w:cs="Arial"/>
          <w:b/>
          <w:sz w:val="24"/>
          <w:szCs w:val="24"/>
        </w:rPr>
        <w:t>Controle da situação dos adolescentes internados provisoriamente</w:t>
      </w:r>
    </w:p>
    <w:p w:rsidR="00E964DB" w:rsidRPr="00292114" w:rsidRDefault="00E964DB" w:rsidP="00E964DB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E964DB" w:rsidRPr="00292114" w:rsidRDefault="00E964DB" w:rsidP="00E964D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92114">
        <w:rPr>
          <w:rFonts w:ascii="Arial" w:hAnsi="Arial" w:cs="Arial"/>
          <w:sz w:val="24"/>
          <w:szCs w:val="24"/>
        </w:rPr>
        <w:t xml:space="preserve">a) há controle do prazo previsto no artigo 108 </w:t>
      </w:r>
      <w:proofErr w:type="gramStart"/>
      <w:r w:rsidRPr="00292114">
        <w:rPr>
          <w:rFonts w:ascii="Arial" w:hAnsi="Arial" w:cs="Arial"/>
          <w:sz w:val="24"/>
          <w:szCs w:val="24"/>
        </w:rPr>
        <w:t>do ECA</w:t>
      </w:r>
      <w:proofErr w:type="gramEnd"/>
      <w:r w:rsidRPr="00292114">
        <w:rPr>
          <w:rFonts w:ascii="Arial" w:hAnsi="Arial" w:cs="Arial"/>
          <w:sz w:val="24"/>
          <w:szCs w:val="24"/>
        </w:rPr>
        <w:t xml:space="preserve">?  S </w:t>
      </w:r>
      <w:proofErr w:type="gramStart"/>
      <w:r w:rsidRPr="0029211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92114">
        <w:rPr>
          <w:rFonts w:ascii="Arial" w:hAnsi="Arial" w:cs="Arial"/>
          <w:sz w:val="24"/>
          <w:szCs w:val="24"/>
        </w:rPr>
        <w:t>)</w:t>
      </w:r>
      <w:r w:rsidRPr="00292114">
        <w:rPr>
          <w:rFonts w:ascii="Arial" w:hAnsi="Arial" w:cs="Arial"/>
          <w:sz w:val="24"/>
          <w:szCs w:val="24"/>
        </w:rPr>
        <w:tab/>
        <w:t>N (  )</w:t>
      </w:r>
    </w:p>
    <w:p w:rsidR="00E964DB" w:rsidRPr="00292114" w:rsidRDefault="00E964DB" w:rsidP="00E964D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92114">
        <w:rPr>
          <w:rFonts w:ascii="Arial" w:hAnsi="Arial" w:cs="Arial"/>
          <w:sz w:val="24"/>
          <w:szCs w:val="24"/>
        </w:rPr>
        <w:t xml:space="preserve">b) há controle do prazo previsto no art. 787 das Normas de Serviço da Corregedoria Geral da Justiça? </w:t>
      </w:r>
      <w:r w:rsidRPr="00292114">
        <w:rPr>
          <w:rFonts w:ascii="Arial" w:hAnsi="Arial" w:cs="Arial"/>
          <w:sz w:val="24"/>
          <w:szCs w:val="24"/>
        </w:rPr>
        <w:tab/>
        <w:t xml:space="preserve">S </w:t>
      </w:r>
      <w:proofErr w:type="gramStart"/>
      <w:r w:rsidRPr="0029211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92114">
        <w:rPr>
          <w:rFonts w:ascii="Arial" w:hAnsi="Arial" w:cs="Arial"/>
          <w:sz w:val="24"/>
          <w:szCs w:val="24"/>
        </w:rPr>
        <w:t>)</w:t>
      </w:r>
      <w:r w:rsidRPr="00292114">
        <w:rPr>
          <w:rFonts w:ascii="Arial" w:hAnsi="Arial" w:cs="Arial"/>
          <w:sz w:val="24"/>
          <w:szCs w:val="24"/>
        </w:rPr>
        <w:tab/>
        <w:t>N (  )</w:t>
      </w:r>
    </w:p>
    <w:p w:rsidR="00E964DB" w:rsidRPr="00292114" w:rsidRDefault="00E964DB" w:rsidP="00E964DB">
      <w:pPr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Observações ou </w:t>
      </w:r>
      <w:r w:rsidR="00B52470">
        <w:rPr>
          <w:rFonts w:ascii="Arial" w:hAnsi="Arial" w:cs="Arial"/>
          <w:bCs/>
          <w:sz w:val="24"/>
          <w:szCs w:val="24"/>
        </w:rPr>
        <w:t>determinações e orientações</w:t>
      </w:r>
      <w:r w:rsidRPr="0029211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9211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652638" w:rsidRPr="00292114" w:rsidRDefault="00652638" w:rsidP="00A3036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52638" w:rsidRPr="00292114" w:rsidRDefault="00652638" w:rsidP="00652638">
      <w:pPr>
        <w:keepNext/>
        <w:tabs>
          <w:tab w:val="left" w:pos="142"/>
        </w:tabs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292114">
        <w:rPr>
          <w:rFonts w:ascii="Arial" w:hAnsi="Arial" w:cs="Arial"/>
          <w:b/>
          <w:iCs/>
          <w:sz w:val="24"/>
          <w:szCs w:val="24"/>
        </w:rPr>
        <w:t>PRINCIPAIS LIVROS E CLASSIFICADORES</w:t>
      </w:r>
      <w:r w:rsidRPr="00292114">
        <w:rPr>
          <w:rFonts w:ascii="Arial" w:hAnsi="Arial"/>
          <w:b/>
          <w:i/>
          <w:sz w:val="24"/>
          <w:szCs w:val="24"/>
        </w:rPr>
        <w:t xml:space="preserve"> </w:t>
      </w:r>
    </w:p>
    <w:p w:rsidR="00652638" w:rsidRPr="00292114" w:rsidRDefault="00652638" w:rsidP="00652638">
      <w:pPr>
        <w:keepNext/>
        <w:tabs>
          <w:tab w:val="left" w:pos="142"/>
        </w:tabs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:rsidR="00652638" w:rsidRPr="00292114" w:rsidRDefault="00652638" w:rsidP="00652638">
      <w:pPr>
        <w:keepNext/>
        <w:tabs>
          <w:tab w:val="left" w:pos="142"/>
        </w:tabs>
        <w:outlineLvl w:val="3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/>
          <w:bCs/>
          <w:sz w:val="24"/>
          <w:szCs w:val="24"/>
        </w:rPr>
        <w:t>1.</w:t>
      </w:r>
      <w:r w:rsidRPr="00292114">
        <w:rPr>
          <w:rFonts w:ascii="Arial" w:hAnsi="Arial" w:cs="Arial"/>
          <w:bCs/>
          <w:sz w:val="24"/>
          <w:szCs w:val="24"/>
        </w:rPr>
        <w:t xml:space="preserve"> </w:t>
      </w:r>
      <w:r w:rsidRPr="00292114">
        <w:rPr>
          <w:rFonts w:ascii="Arial" w:hAnsi="Arial" w:cs="Arial"/>
          <w:b/>
          <w:sz w:val="24"/>
          <w:szCs w:val="24"/>
        </w:rPr>
        <w:t>LIVROS OBRIGATÓRIOS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268"/>
        <w:gridCol w:w="2126"/>
      </w:tblGrid>
      <w:tr w:rsidR="00292114" w:rsidRPr="00292114" w:rsidTr="00E964DB">
        <w:trPr>
          <w:trHeight w:val="378"/>
        </w:trPr>
        <w:tc>
          <w:tcPr>
            <w:tcW w:w="43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52638" w:rsidRPr="00292114" w:rsidRDefault="00652638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sz w:val="24"/>
                <w:szCs w:val="24"/>
              </w:rPr>
              <w:t>LIVROS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52638" w:rsidRPr="00292114" w:rsidRDefault="00652638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52638" w:rsidRPr="00292114" w:rsidRDefault="00652638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292114" w:rsidRPr="00292114" w:rsidTr="00E964DB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D903E8" w:rsidRDefault="00652638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03E8">
              <w:rPr>
                <w:rFonts w:ascii="Arial" w:hAnsi="Arial" w:cs="Arial"/>
                <w:b/>
                <w:bCs/>
                <w:sz w:val="24"/>
                <w:szCs w:val="24"/>
              </w:rPr>
              <w:t>Registro de Portarias e Ordens de Serviços (Art. 23, 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38" w:rsidRPr="00292114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D903E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9211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52638" w:rsidRPr="00292114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2114" w:rsidRPr="00292114" w:rsidTr="00E964D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D903E8" w:rsidRDefault="00652638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03E8">
              <w:rPr>
                <w:rFonts w:ascii="Arial" w:hAnsi="Arial" w:cs="Arial"/>
                <w:b/>
                <w:sz w:val="24"/>
                <w:szCs w:val="24"/>
              </w:rPr>
              <w:t xml:space="preserve">Visitas e Correições </w:t>
            </w:r>
            <w:r w:rsidRPr="00D903E8">
              <w:rPr>
                <w:rFonts w:ascii="Arial" w:hAnsi="Arial" w:cs="Arial"/>
                <w:b/>
                <w:bCs/>
                <w:sz w:val="24"/>
                <w:szCs w:val="24"/>
              </w:rPr>
              <w:t>(Art. 63,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38" w:rsidRPr="00292114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D903E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9211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52638" w:rsidRPr="00292114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2114" w:rsidRPr="00292114" w:rsidTr="00E964D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D903E8" w:rsidRDefault="00652638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Protocolos de Autos e Papéis em Geral (Art. 63, II, das NSCGJ).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38" w:rsidRPr="00292114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D903E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9211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52638" w:rsidRPr="00292114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2114" w:rsidRPr="00292114" w:rsidTr="00E964D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D903E8" w:rsidRDefault="00652638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Registro de Feitos Administrativos (Art. </w:t>
            </w:r>
            <w:proofErr w:type="gramStart"/>
            <w:r w:rsidRPr="00D903E8">
              <w:rPr>
                <w:rFonts w:ascii="Arial" w:hAnsi="Arial" w:cs="Arial"/>
                <w:b/>
                <w:bCs/>
                <w:sz w:val="24"/>
                <w:szCs w:val="24"/>
              </w:rPr>
              <w:t>63,</w:t>
            </w:r>
            <w:proofErr w:type="gramEnd"/>
            <w:r w:rsidRPr="00D903E8">
              <w:rPr>
                <w:rFonts w:ascii="Arial" w:hAnsi="Arial" w:cs="Arial"/>
                <w:b/>
                <w:bCs/>
                <w:sz w:val="24"/>
                <w:szCs w:val="24"/>
              </w:rPr>
              <w:t>IV,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38" w:rsidRPr="00292114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D903E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9211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52638" w:rsidRPr="00292114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2114" w:rsidRPr="00292114" w:rsidTr="00E964DB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2638" w:rsidRPr="00D903E8" w:rsidRDefault="00652638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E8">
              <w:rPr>
                <w:rFonts w:ascii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2638" w:rsidRPr="00292114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D903E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9211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652638" w:rsidRPr="00292114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652638" w:rsidRPr="00292114" w:rsidRDefault="00652638" w:rsidP="00652638">
      <w:pPr>
        <w:rPr>
          <w:rFonts w:ascii="Arial" w:hAnsi="Arial" w:cs="Arial"/>
          <w:bCs/>
          <w:sz w:val="24"/>
          <w:szCs w:val="24"/>
        </w:rPr>
      </w:pPr>
    </w:p>
    <w:p w:rsidR="00652638" w:rsidRPr="00292114" w:rsidRDefault="00652638" w:rsidP="00E964D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lastRenderedPageBreak/>
        <w:t xml:space="preserve">Outras observações ou </w:t>
      </w:r>
      <w:r w:rsidR="00B52470">
        <w:rPr>
          <w:rFonts w:ascii="Arial" w:hAnsi="Arial" w:cs="Arial"/>
          <w:bCs/>
          <w:sz w:val="24"/>
          <w:szCs w:val="24"/>
        </w:rPr>
        <w:t>determinações e orientações</w:t>
      </w:r>
      <w:r w:rsidRPr="00292114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29211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652638" w:rsidRPr="00292114" w:rsidRDefault="00652638" w:rsidP="00652638">
      <w:pPr>
        <w:rPr>
          <w:rFonts w:ascii="Arial" w:hAnsi="Arial" w:cs="Arial"/>
          <w:bCs/>
          <w:sz w:val="24"/>
          <w:szCs w:val="24"/>
        </w:rPr>
      </w:pPr>
    </w:p>
    <w:p w:rsidR="00652638" w:rsidRPr="00292114" w:rsidRDefault="00652638" w:rsidP="00652638">
      <w:pPr>
        <w:rPr>
          <w:rFonts w:ascii="Arial" w:hAnsi="Arial" w:cs="Arial"/>
          <w:b/>
          <w:bCs/>
          <w:sz w:val="24"/>
          <w:szCs w:val="24"/>
        </w:rPr>
      </w:pPr>
      <w:r w:rsidRPr="00292114">
        <w:rPr>
          <w:rFonts w:ascii="Arial" w:hAnsi="Arial" w:cs="Arial"/>
          <w:b/>
          <w:bCs/>
          <w:sz w:val="24"/>
          <w:szCs w:val="24"/>
        </w:rPr>
        <w:t>2. CLASSIFICADORES OBRIGATÓRIOS</w:t>
      </w:r>
    </w:p>
    <w:p w:rsidR="00652638" w:rsidRPr="00292114" w:rsidRDefault="00652638" w:rsidP="00652638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268"/>
        <w:gridCol w:w="2126"/>
      </w:tblGrid>
      <w:tr w:rsidR="00292114" w:rsidRPr="00292114" w:rsidTr="00E964DB">
        <w:trPr>
          <w:trHeight w:val="378"/>
        </w:trPr>
        <w:tc>
          <w:tcPr>
            <w:tcW w:w="43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52638" w:rsidRPr="00292114" w:rsidRDefault="00652638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sz w:val="24"/>
                <w:szCs w:val="24"/>
              </w:rPr>
              <w:t>CLASSIFICADORES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52638" w:rsidRPr="00292114" w:rsidRDefault="00652638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52638" w:rsidRPr="00292114" w:rsidRDefault="00652638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292114" w:rsidRPr="00292114" w:rsidTr="00E964DB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D903E8" w:rsidRDefault="00652638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03E8">
              <w:rPr>
                <w:rFonts w:ascii="Arial" w:hAnsi="Arial" w:cs="Arial"/>
                <w:b/>
                <w:sz w:val="24"/>
                <w:szCs w:val="24"/>
              </w:rPr>
              <w:t>Atos Normativos e Decisões da Corregedoria Permanente (Art. 75,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38" w:rsidRPr="00292114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D903E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9211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52638" w:rsidRPr="00292114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2114" w:rsidRPr="00292114" w:rsidTr="00E964D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D903E8" w:rsidRDefault="00652638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03E8">
              <w:rPr>
                <w:rFonts w:ascii="Arial" w:hAnsi="Arial" w:cs="Arial"/>
                <w:b/>
                <w:sz w:val="24"/>
                <w:szCs w:val="24"/>
              </w:rPr>
              <w:t>Cópias de Ofícios Expedidos (Art. 75, 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38" w:rsidRPr="00292114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D903E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9211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52638" w:rsidRPr="00292114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2114" w:rsidRPr="00292114" w:rsidTr="00E964D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D903E8" w:rsidRDefault="00652638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E8">
              <w:rPr>
                <w:rFonts w:ascii="Arial" w:hAnsi="Arial" w:cs="Arial"/>
                <w:b/>
                <w:sz w:val="24"/>
                <w:szCs w:val="24"/>
              </w:rPr>
              <w:t>Ofícios Recebidos (Art. 75, III,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38" w:rsidRPr="00292114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D903E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9211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52638" w:rsidRPr="00292114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2114" w:rsidRPr="00292114" w:rsidTr="00E964D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D903E8" w:rsidRDefault="00652638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E8">
              <w:rPr>
                <w:rFonts w:ascii="Arial" w:hAnsi="Arial" w:cs="Arial"/>
                <w:b/>
                <w:bCs/>
                <w:sz w:val="24"/>
                <w:szCs w:val="24"/>
              </w:rPr>
              <w:t>Cópias de Guias de Levantamento - Auxiliares da Justiça (</w:t>
            </w:r>
            <w:r w:rsidRPr="00D903E8">
              <w:rPr>
                <w:rFonts w:ascii="Arial" w:hAnsi="Arial" w:cs="Arial"/>
                <w:b/>
                <w:sz w:val="24"/>
                <w:szCs w:val="24"/>
              </w:rPr>
              <w:t>Art. 75, V, das NSCGJ</w:t>
            </w:r>
            <w:r w:rsidRPr="00D903E8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38" w:rsidRPr="00292114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D903E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9211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52638" w:rsidRPr="00292114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2114" w:rsidRPr="00292114" w:rsidTr="00E964DB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D903E8" w:rsidRDefault="00652638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E8">
              <w:rPr>
                <w:rFonts w:ascii="Arial" w:hAnsi="Arial" w:cs="Arial"/>
                <w:b/>
                <w:bCs/>
                <w:sz w:val="24"/>
                <w:szCs w:val="24"/>
              </w:rPr>
              <w:t>Relatórios de Cargas Eletrônicas (</w:t>
            </w:r>
            <w:r w:rsidRPr="00D903E8">
              <w:rPr>
                <w:rFonts w:ascii="Arial" w:hAnsi="Arial" w:cs="Arial"/>
                <w:b/>
                <w:sz w:val="24"/>
                <w:szCs w:val="24"/>
              </w:rPr>
              <w:t>Art. 75, VII, das NSCGJ</w:t>
            </w:r>
            <w:r w:rsidRPr="00D903E8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38" w:rsidRPr="00292114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D903E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9211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52638" w:rsidRPr="00292114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2114" w:rsidRPr="00292114" w:rsidTr="00E964DB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D903E8" w:rsidRDefault="00652638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E8">
              <w:rPr>
                <w:rFonts w:ascii="Arial" w:hAnsi="Arial" w:cs="Arial"/>
                <w:b/>
                <w:bCs/>
                <w:sz w:val="24"/>
                <w:szCs w:val="24"/>
              </w:rPr>
              <w:t>Petições e Documentos Desentranhados (</w:t>
            </w:r>
            <w:r w:rsidRPr="00D903E8">
              <w:rPr>
                <w:rFonts w:ascii="Arial" w:hAnsi="Arial" w:cs="Arial"/>
                <w:b/>
                <w:sz w:val="24"/>
                <w:szCs w:val="24"/>
              </w:rPr>
              <w:t xml:space="preserve">Art. </w:t>
            </w:r>
            <w:proofErr w:type="gramStart"/>
            <w:r w:rsidRPr="00D903E8">
              <w:rPr>
                <w:rFonts w:ascii="Arial" w:hAnsi="Arial" w:cs="Arial"/>
                <w:b/>
                <w:sz w:val="24"/>
                <w:szCs w:val="24"/>
              </w:rPr>
              <w:t>75,</w:t>
            </w:r>
            <w:proofErr w:type="gramEnd"/>
            <w:r w:rsidRPr="00D903E8">
              <w:rPr>
                <w:rFonts w:ascii="Arial" w:hAnsi="Arial" w:cs="Arial"/>
                <w:b/>
                <w:sz w:val="24"/>
                <w:szCs w:val="24"/>
              </w:rPr>
              <w:t>VIII, das NSCGJ</w:t>
            </w:r>
            <w:r w:rsidRPr="00D903E8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38" w:rsidRPr="00292114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D903E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9211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52638" w:rsidRPr="00292114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2114" w:rsidRPr="00292114" w:rsidTr="00E964DB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2638" w:rsidRPr="00D903E8" w:rsidRDefault="00652638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E8">
              <w:rPr>
                <w:rFonts w:ascii="Arial" w:hAnsi="Arial" w:cs="Arial"/>
                <w:b/>
                <w:bCs/>
                <w:sz w:val="24"/>
                <w:szCs w:val="24"/>
              </w:rPr>
              <w:t>Autorizações e Certidões de Inutilização de Livros e Classificadores Obrigatórios (</w:t>
            </w:r>
            <w:r w:rsidRPr="00D903E8">
              <w:rPr>
                <w:rFonts w:ascii="Arial" w:hAnsi="Arial" w:cs="Arial"/>
                <w:b/>
                <w:sz w:val="24"/>
                <w:szCs w:val="24"/>
              </w:rPr>
              <w:t xml:space="preserve">Art. </w:t>
            </w:r>
            <w:proofErr w:type="gramStart"/>
            <w:r w:rsidRPr="00D903E8">
              <w:rPr>
                <w:rFonts w:ascii="Arial" w:hAnsi="Arial" w:cs="Arial"/>
                <w:b/>
                <w:sz w:val="24"/>
                <w:szCs w:val="24"/>
              </w:rPr>
              <w:t>75,</w:t>
            </w:r>
            <w:proofErr w:type="gramEnd"/>
            <w:r w:rsidRPr="00D903E8">
              <w:rPr>
                <w:rFonts w:ascii="Arial" w:hAnsi="Arial" w:cs="Arial"/>
                <w:b/>
                <w:sz w:val="24"/>
                <w:szCs w:val="24"/>
              </w:rPr>
              <w:t>IX, das NSCGJ</w:t>
            </w:r>
            <w:r w:rsidRPr="00D903E8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2638" w:rsidRPr="00292114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D903E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9211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652638" w:rsidRPr="00292114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652638" w:rsidRPr="00292114" w:rsidRDefault="00652638" w:rsidP="00652638">
      <w:pPr>
        <w:rPr>
          <w:rFonts w:ascii="Arial" w:hAnsi="Arial" w:cs="Arial"/>
          <w:bCs/>
          <w:sz w:val="24"/>
          <w:szCs w:val="24"/>
        </w:rPr>
      </w:pPr>
    </w:p>
    <w:p w:rsidR="00652638" w:rsidRPr="00292114" w:rsidRDefault="00652638" w:rsidP="00E964DB">
      <w:pPr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B52470">
        <w:rPr>
          <w:rFonts w:ascii="Arial" w:hAnsi="Arial" w:cs="Arial"/>
          <w:bCs/>
          <w:sz w:val="24"/>
          <w:szCs w:val="24"/>
        </w:rPr>
        <w:t>determinações e orientações</w:t>
      </w:r>
      <w:r w:rsidRPr="00292114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29211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652638" w:rsidRPr="00292114" w:rsidRDefault="00652638" w:rsidP="00652638">
      <w:pPr>
        <w:rPr>
          <w:rFonts w:ascii="Arial" w:hAnsi="Arial" w:cs="Arial"/>
          <w:b/>
          <w:bCs/>
          <w:sz w:val="24"/>
          <w:szCs w:val="24"/>
        </w:rPr>
      </w:pPr>
    </w:p>
    <w:p w:rsidR="00652638" w:rsidRPr="00292114" w:rsidRDefault="00652638" w:rsidP="00652638">
      <w:pPr>
        <w:rPr>
          <w:rFonts w:ascii="Arial" w:hAnsi="Arial" w:cs="Arial"/>
          <w:b/>
          <w:bCs/>
          <w:sz w:val="24"/>
          <w:szCs w:val="24"/>
        </w:rPr>
      </w:pPr>
      <w:r w:rsidRPr="00292114">
        <w:rPr>
          <w:rFonts w:ascii="Arial" w:hAnsi="Arial" w:cs="Arial"/>
          <w:b/>
          <w:bCs/>
          <w:sz w:val="24"/>
          <w:szCs w:val="24"/>
        </w:rPr>
        <w:t>3. LIVROS E CLASSIFICADORES ESPECÍFICOS</w:t>
      </w:r>
    </w:p>
    <w:p w:rsidR="00652638" w:rsidRPr="00292114" w:rsidRDefault="00652638" w:rsidP="0065263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92114">
        <w:rPr>
          <w:rFonts w:ascii="Arial" w:hAnsi="Arial" w:cs="Arial"/>
          <w:b/>
          <w:bCs/>
          <w:sz w:val="24"/>
          <w:szCs w:val="24"/>
        </w:rPr>
        <w:t>3.1. Carga de inquéritos para delegacia de polícia</w:t>
      </w:r>
      <w:r w:rsidRPr="00292114">
        <w:rPr>
          <w:rFonts w:ascii="Arial" w:hAnsi="Arial" w:cs="Arial"/>
          <w:b/>
          <w:sz w:val="24"/>
          <w:szCs w:val="24"/>
        </w:rPr>
        <w:t xml:space="preserve"> </w:t>
      </w:r>
    </w:p>
    <w:p w:rsidR="00652638" w:rsidRPr="00292114" w:rsidRDefault="00652638" w:rsidP="0065263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>Delegacia _______</w:t>
      </w:r>
    </w:p>
    <w:p w:rsidR="00652638" w:rsidRPr="00292114" w:rsidRDefault="00652638" w:rsidP="0065263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>(</w:t>
      </w:r>
      <w:r w:rsidRPr="00292114">
        <w:rPr>
          <w:rFonts w:ascii="Arial" w:hAnsi="Arial" w:cs="Arial"/>
          <w:bCs/>
          <w:sz w:val="24"/>
          <w:szCs w:val="24"/>
        </w:rPr>
        <w:tab/>
        <w:t>) em ordem.</w:t>
      </w:r>
    </w:p>
    <w:p w:rsidR="00652638" w:rsidRPr="00292114" w:rsidRDefault="00652638" w:rsidP="0065263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>(</w:t>
      </w:r>
      <w:r w:rsidRPr="00292114">
        <w:rPr>
          <w:rFonts w:ascii="Arial" w:hAnsi="Arial" w:cs="Arial"/>
          <w:bCs/>
          <w:sz w:val="24"/>
          <w:szCs w:val="24"/>
        </w:rPr>
        <w:tab/>
        <w:t>) observações/</w:t>
      </w:r>
      <w:r w:rsidR="00B52470">
        <w:rPr>
          <w:rFonts w:ascii="Arial" w:hAnsi="Arial" w:cs="Arial"/>
          <w:bCs/>
          <w:sz w:val="24"/>
          <w:szCs w:val="24"/>
        </w:rPr>
        <w:t>determinações e orientações</w:t>
      </w:r>
      <w:r w:rsidRPr="00292114">
        <w:rPr>
          <w:rFonts w:ascii="Arial" w:hAnsi="Arial" w:cs="Arial"/>
          <w:bCs/>
          <w:sz w:val="24"/>
          <w:szCs w:val="24"/>
        </w:rPr>
        <w:t>:</w:t>
      </w:r>
    </w:p>
    <w:p w:rsidR="00652638" w:rsidRPr="00292114" w:rsidRDefault="00652638" w:rsidP="0065263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 (</w:t>
      </w:r>
      <w:r w:rsidRPr="00292114">
        <w:rPr>
          <w:rFonts w:ascii="Arial" w:hAnsi="Arial" w:cs="Arial"/>
          <w:bCs/>
          <w:sz w:val="24"/>
          <w:szCs w:val="24"/>
        </w:rPr>
        <w:tab/>
        <w:t>) inquéritos na Delegacia de Polícia há mais de 30 dias: IP nº ___/___, carga em ___/___/____; IP nº ___/___, carga em ___/___/____</w:t>
      </w:r>
      <w:proofErr w:type="gramStart"/>
      <w:r w:rsidRPr="00292114">
        <w:rPr>
          <w:rFonts w:ascii="Arial" w:hAnsi="Arial" w:cs="Arial"/>
          <w:bCs/>
          <w:sz w:val="24"/>
          <w:szCs w:val="24"/>
        </w:rPr>
        <w:t xml:space="preserve"> ...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>.</w:t>
      </w:r>
    </w:p>
    <w:p w:rsidR="00652638" w:rsidRPr="00292114" w:rsidRDefault="00652638" w:rsidP="0065263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92114">
        <w:rPr>
          <w:rFonts w:ascii="Arial" w:hAnsi="Arial" w:cs="Arial"/>
          <w:b/>
          <w:bCs/>
          <w:sz w:val="24"/>
          <w:szCs w:val="24"/>
        </w:rPr>
        <w:lastRenderedPageBreak/>
        <w:t>3.2. Livros específicos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268"/>
        <w:gridCol w:w="2126"/>
      </w:tblGrid>
      <w:tr w:rsidR="00292114" w:rsidRPr="00292114" w:rsidTr="00E964DB">
        <w:trPr>
          <w:trHeight w:val="378"/>
        </w:trPr>
        <w:tc>
          <w:tcPr>
            <w:tcW w:w="43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52638" w:rsidRPr="00292114" w:rsidRDefault="00652638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sz w:val="24"/>
                <w:szCs w:val="24"/>
              </w:rPr>
              <w:t xml:space="preserve">LIVROS </w:t>
            </w:r>
            <w:r w:rsidRPr="00292114">
              <w:rPr>
                <w:rFonts w:ascii="Arial" w:hAnsi="Arial" w:cs="Arial"/>
                <w:b/>
                <w:bCs/>
                <w:sz w:val="24"/>
                <w:szCs w:val="24"/>
              </w:rPr>
              <w:t>ESPECÍFICOS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52638" w:rsidRPr="00292114" w:rsidRDefault="00652638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52638" w:rsidRPr="00292114" w:rsidRDefault="00652638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292114" w:rsidRPr="00292114" w:rsidTr="00E964DB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292114" w:rsidRDefault="00652638" w:rsidP="00B27C3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Registro de Pessoas Interessadas na Adoção </w:t>
            </w:r>
            <w:r w:rsidRPr="00292114">
              <w:rPr>
                <w:rFonts w:ascii="Arial" w:hAnsi="Arial" w:cs="Arial"/>
                <w:b/>
                <w:bCs/>
              </w:rPr>
              <w:t>(Art. 756, III, das NSCGJ</w:t>
            </w:r>
            <w:proofErr w:type="gramStart"/>
            <w:r w:rsidRPr="00292114">
              <w:rPr>
                <w:rFonts w:ascii="Arial" w:hAnsi="Arial" w:cs="Arial"/>
                <w:b/>
                <w:bCs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292114" w:rsidRDefault="00652638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11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2638" w:rsidRPr="00292114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2114" w:rsidRPr="00292114" w:rsidTr="00E964D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292114" w:rsidRDefault="00652638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Livro de Registro de Atas de Visitas a Entidades Governamentais e Não Governamentais de Atendimento a Crianças e Adolescentes </w:t>
            </w:r>
            <w:r w:rsidRPr="00292114">
              <w:rPr>
                <w:rFonts w:ascii="Arial" w:hAnsi="Arial" w:cs="Arial"/>
                <w:b/>
                <w:bCs/>
              </w:rPr>
              <w:t>(Art. 756, IV, das NSCGJ</w:t>
            </w:r>
            <w:proofErr w:type="gramStart"/>
            <w:r w:rsidRPr="00292114">
              <w:rPr>
                <w:rFonts w:ascii="Arial" w:hAnsi="Arial" w:cs="Arial"/>
                <w:b/>
                <w:bCs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292114" w:rsidRDefault="00652638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11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2638" w:rsidRPr="00292114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2114" w:rsidRPr="00292114" w:rsidTr="00E964DB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292114" w:rsidRDefault="00652638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bCs/>
                <w:sz w:val="24"/>
                <w:szCs w:val="24"/>
              </w:rPr>
              <w:t>Registros de Carga - Serviço Social e Psicologia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292114" w:rsidRDefault="00652638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11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2638" w:rsidRPr="00292114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2114" w:rsidRPr="00292114" w:rsidTr="00E964DB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2638" w:rsidRPr="00292114" w:rsidRDefault="00652638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bCs/>
                <w:sz w:val="24"/>
                <w:szCs w:val="24"/>
              </w:rPr>
              <w:t>Registro de Objetos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bottom"/>
          </w:tcPr>
          <w:p w:rsidR="00652638" w:rsidRPr="00292114" w:rsidRDefault="00652638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11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52638" w:rsidRPr="00292114" w:rsidRDefault="00652638" w:rsidP="00B27C31">
            <w:pPr>
              <w:jc w:val="center"/>
            </w:pP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652638" w:rsidRPr="00292114" w:rsidRDefault="00652638" w:rsidP="00652638">
      <w:pPr>
        <w:rPr>
          <w:rFonts w:ascii="Arial" w:hAnsi="Arial" w:cs="Arial"/>
          <w:bCs/>
          <w:sz w:val="24"/>
          <w:szCs w:val="24"/>
        </w:rPr>
      </w:pPr>
    </w:p>
    <w:p w:rsidR="00E964DB" w:rsidRPr="00292114" w:rsidRDefault="00E964DB" w:rsidP="00652638">
      <w:pPr>
        <w:rPr>
          <w:rFonts w:ascii="Arial" w:hAnsi="Arial" w:cs="Arial"/>
          <w:bCs/>
          <w:sz w:val="24"/>
          <w:szCs w:val="24"/>
        </w:rPr>
      </w:pPr>
    </w:p>
    <w:p w:rsidR="00652638" w:rsidRPr="00292114" w:rsidRDefault="00652638" w:rsidP="00E964DB">
      <w:pPr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B52470">
        <w:rPr>
          <w:rFonts w:ascii="Arial" w:hAnsi="Arial" w:cs="Arial"/>
          <w:bCs/>
          <w:sz w:val="24"/>
          <w:szCs w:val="24"/>
        </w:rPr>
        <w:t>determinações e orientações</w:t>
      </w:r>
      <w:r w:rsidRPr="00292114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292114">
        <w:rPr>
          <w:rFonts w:ascii="Arial" w:hAnsi="Arial" w:cs="Arial"/>
          <w:b/>
          <w:bCs/>
          <w:sz w:val="24"/>
          <w:szCs w:val="24"/>
        </w:rPr>
        <w:t>_________________</w:t>
      </w:r>
    </w:p>
    <w:p w:rsidR="00652638" w:rsidRPr="00292114" w:rsidRDefault="00652638" w:rsidP="00652638">
      <w:pPr>
        <w:rPr>
          <w:rFonts w:ascii="Arial" w:hAnsi="Arial" w:cs="Arial"/>
          <w:bCs/>
          <w:sz w:val="24"/>
          <w:szCs w:val="24"/>
        </w:rPr>
      </w:pPr>
    </w:p>
    <w:p w:rsidR="00652638" w:rsidRPr="00292114" w:rsidRDefault="00652638" w:rsidP="00652638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292114">
        <w:rPr>
          <w:rFonts w:ascii="Arial" w:hAnsi="Arial" w:cs="Arial"/>
          <w:b/>
          <w:bCs/>
          <w:sz w:val="24"/>
          <w:szCs w:val="24"/>
        </w:rPr>
        <w:t xml:space="preserve">3.3 Classificadores Específicos 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268"/>
        <w:gridCol w:w="2126"/>
      </w:tblGrid>
      <w:tr w:rsidR="00292114" w:rsidRPr="00292114" w:rsidTr="00E964DB">
        <w:trPr>
          <w:trHeight w:val="378"/>
        </w:trPr>
        <w:tc>
          <w:tcPr>
            <w:tcW w:w="43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52638" w:rsidRPr="00292114" w:rsidRDefault="00652638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sz w:val="24"/>
                <w:szCs w:val="24"/>
              </w:rPr>
              <w:t xml:space="preserve">CLASSIFICADORES </w:t>
            </w:r>
            <w:r w:rsidRPr="00292114">
              <w:rPr>
                <w:rFonts w:ascii="Arial" w:hAnsi="Arial" w:cs="Arial"/>
                <w:b/>
                <w:bCs/>
                <w:sz w:val="24"/>
                <w:szCs w:val="24"/>
              </w:rPr>
              <w:t>ESPECÍFICOS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52638" w:rsidRPr="00292114" w:rsidRDefault="00652638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52638" w:rsidRPr="00292114" w:rsidRDefault="00652638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292114" w:rsidRPr="00292114" w:rsidTr="00E964DB">
        <w:trPr>
          <w:trHeight w:val="561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292114" w:rsidRDefault="00652638" w:rsidP="00B27C3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bCs/>
                <w:sz w:val="24"/>
                <w:szCs w:val="24"/>
              </w:rPr>
              <w:t>Autorizações para viajar</w:t>
            </w:r>
            <w:r w:rsidRPr="00292114">
              <w:rPr>
                <w:sz w:val="24"/>
                <w:szCs w:val="24"/>
              </w:rPr>
              <w:t xml:space="preserve"> </w:t>
            </w:r>
            <w:r w:rsidRPr="002921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dentro do território nacional </w:t>
            </w:r>
            <w:r w:rsidRPr="00292114">
              <w:rPr>
                <w:rFonts w:ascii="Arial" w:hAnsi="Arial" w:cs="Arial"/>
                <w:b/>
                <w:bCs/>
              </w:rPr>
              <w:t>(Art. 758, I,</w:t>
            </w:r>
            <w:proofErr w:type="gramStart"/>
            <w:r w:rsidRPr="00292114">
              <w:rPr>
                <w:rFonts w:ascii="Arial" w:hAnsi="Arial" w:cs="Arial"/>
                <w:b/>
                <w:bCs/>
              </w:rPr>
              <w:t xml:space="preserve">  </w:t>
            </w:r>
            <w:proofErr w:type="gramEnd"/>
            <w:r w:rsidRPr="00292114">
              <w:rPr>
                <w:rFonts w:ascii="Arial" w:hAnsi="Arial" w:cs="Arial"/>
                <w:b/>
                <w:bCs/>
              </w:rPr>
              <w:t>das NSCGJ)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38" w:rsidRPr="00292114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292114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652638" w:rsidRPr="00292114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292114">
              <w:rPr>
                <w:rFonts w:ascii="Arial" w:hAnsi="Arial" w:cs="Arial"/>
                <w:sz w:val="24"/>
                <w:szCs w:val="24"/>
              </w:rPr>
              <w:t xml:space="preserve">   S </w:t>
            </w: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52638" w:rsidRPr="00292114" w:rsidRDefault="00652638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638" w:rsidRPr="00292114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2114" w:rsidRPr="00292114" w:rsidTr="00E964D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292114" w:rsidRDefault="00652638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Guias referentes a penalidades administrativas </w:t>
            </w:r>
            <w:r w:rsidRPr="00292114">
              <w:rPr>
                <w:rFonts w:ascii="Arial" w:hAnsi="Arial" w:cs="Arial"/>
                <w:b/>
                <w:bCs/>
              </w:rPr>
              <w:t>(Art. 758, II,</w:t>
            </w:r>
            <w:proofErr w:type="gramStart"/>
            <w:r w:rsidRPr="00292114">
              <w:rPr>
                <w:rFonts w:ascii="Arial" w:hAnsi="Arial" w:cs="Arial"/>
                <w:b/>
                <w:bCs/>
              </w:rPr>
              <w:t xml:space="preserve">  </w:t>
            </w:r>
            <w:proofErr w:type="gramEnd"/>
            <w:r w:rsidRPr="00292114">
              <w:rPr>
                <w:rFonts w:ascii="Arial" w:hAnsi="Arial" w:cs="Arial"/>
                <w:b/>
                <w:bCs/>
              </w:rPr>
              <w:t>das NSCGJ)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38" w:rsidRPr="00292114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292114">
              <w:rPr>
                <w:rFonts w:ascii="Arial" w:hAnsi="Arial" w:cs="Arial"/>
                <w:sz w:val="24"/>
                <w:szCs w:val="24"/>
              </w:rPr>
              <w:t xml:space="preserve">   S </w:t>
            </w: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52638" w:rsidRPr="00292114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2114" w:rsidRPr="00292114" w:rsidTr="00E964DB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2638" w:rsidRPr="00292114" w:rsidRDefault="00652638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bCs/>
                <w:sz w:val="24"/>
                <w:szCs w:val="24"/>
              </w:rPr>
              <w:t>Comunicações feitas à Comissão Estadual Judiciária de Adoção Internacional:</w:t>
            </w:r>
          </w:p>
          <w:p w:rsidR="00652638" w:rsidRPr="00292114" w:rsidRDefault="00652638" w:rsidP="00B27C31">
            <w:pPr>
              <w:spacing w:before="2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bCs/>
                <w:sz w:val="24"/>
                <w:szCs w:val="24"/>
              </w:rPr>
              <w:t>a) relativa ao Pretendente</w:t>
            </w:r>
          </w:p>
          <w:p w:rsidR="00652638" w:rsidRPr="00292114" w:rsidRDefault="00652638" w:rsidP="00B27C3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2114">
              <w:rPr>
                <w:rFonts w:ascii="Arial" w:hAnsi="Arial" w:cs="Arial"/>
                <w:b/>
                <w:bCs/>
                <w:sz w:val="24"/>
                <w:szCs w:val="24"/>
              </w:rPr>
              <w:t>b) relativa à criança e ao adolescente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2638" w:rsidRPr="00292114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29211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52638" w:rsidRPr="00292114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</w:p>
          <w:p w:rsidR="00652638" w:rsidRPr="00292114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292114">
              <w:rPr>
                <w:rFonts w:ascii="Arial" w:hAnsi="Arial" w:cs="Arial"/>
                <w:sz w:val="24"/>
                <w:szCs w:val="24"/>
              </w:rPr>
              <w:t xml:space="preserve">   S </w:t>
            </w: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       N (   )</w:t>
            </w:r>
          </w:p>
          <w:p w:rsidR="00652638" w:rsidRPr="00292114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</w:p>
          <w:p w:rsidR="00652638" w:rsidRPr="00292114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292114">
              <w:rPr>
                <w:rFonts w:ascii="Arial" w:hAnsi="Arial" w:cs="Arial"/>
                <w:sz w:val="24"/>
                <w:szCs w:val="24"/>
              </w:rPr>
              <w:t xml:space="preserve">   S </w:t>
            </w: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652638" w:rsidRPr="00292114" w:rsidRDefault="00652638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638" w:rsidRPr="00292114" w:rsidRDefault="00652638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638" w:rsidRPr="00292114" w:rsidRDefault="00652638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52638" w:rsidRPr="00292114" w:rsidRDefault="00652638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638" w:rsidRPr="00292114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9211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921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652638" w:rsidRPr="00292114" w:rsidRDefault="00652638" w:rsidP="00652638">
      <w:pPr>
        <w:rPr>
          <w:rFonts w:ascii="Arial" w:hAnsi="Arial" w:cs="Arial"/>
          <w:bCs/>
          <w:sz w:val="24"/>
          <w:szCs w:val="24"/>
        </w:rPr>
      </w:pPr>
    </w:p>
    <w:p w:rsidR="00652638" w:rsidRPr="00292114" w:rsidRDefault="00652638" w:rsidP="00E964D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lastRenderedPageBreak/>
        <w:t xml:space="preserve">Outras observações ou </w:t>
      </w:r>
      <w:r w:rsidR="00B52470">
        <w:rPr>
          <w:rFonts w:ascii="Arial" w:hAnsi="Arial" w:cs="Arial"/>
          <w:bCs/>
          <w:sz w:val="24"/>
          <w:szCs w:val="24"/>
        </w:rPr>
        <w:t>determinações e orientações</w:t>
      </w:r>
      <w:r w:rsidRPr="00292114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292114">
        <w:rPr>
          <w:rFonts w:ascii="Arial" w:hAnsi="Arial" w:cs="Arial"/>
          <w:b/>
          <w:bCs/>
          <w:sz w:val="24"/>
          <w:szCs w:val="24"/>
        </w:rPr>
        <w:t>_____________</w:t>
      </w:r>
    </w:p>
    <w:p w:rsidR="00652638" w:rsidRPr="00292114" w:rsidRDefault="00652638" w:rsidP="00652638">
      <w:pPr>
        <w:rPr>
          <w:rFonts w:ascii="Arial" w:hAnsi="Arial" w:cs="Arial"/>
          <w:b/>
          <w:bCs/>
          <w:sz w:val="24"/>
          <w:szCs w:val="24"/>
        </w:rPr>
      </w:pPr>
    </w:p>
    <w:p w:rsidR="00D903E8" w:rsidRDefault="00D903E8" w:rsidP="00D903E8">
      <w:pPr>
        <w:pStyle w:val="PargrafodaLista"/>
        <w:tabs>
          <w:tab w:val="left" w:pos="3540"/>
        </w:tabs>
        <w:spacing w:before="24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D903E8">
        <w:rPr>
          <w:rFonts w:ascii="Arial" w:hAnsi="Arial" w:cs="Arial"/>
          <w:b/>
          <w:sz w:val="24"/>
          <w:szCs w:val="24"/>
        </w:rPr>
        <w:t xml:space="preserve">. ACERVOS DA UNIDADE </w:t>
      </w:r>
      <w:r>
        <w:rPr>
          <w:rFonts w:ascii="Arial" w:hAnsi="Arial" w:cs="Arial"/>
          <w:b/>
          <w:sz w:val="24"/>
          <w:szCs w:val="24"/>
        </w:rPr>
        <w:tab/>
      </w:r>
    </w:p>
    <w:p w:rsidR="00D903E8" w:rsidRPr="00D903E8" w:rsidRDefault="00D903E8" w:rsidP="00D903E8">
      <w:pPr>
        <w:pStyle w:val="PargrafodaLista"/>
        <w:tabs>
          <w:tab w:val="left" w:pos="3540"/>
        </w:tabs>
        <w:spacing w:before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903E8" w:rsidRPr="00D903E8" w:rsidRDefault="00D903E8" w:rsidP="00D903E8">
      <w:pPr>
        <w:pStyle w:val="PargrafodaLista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903E8">
        <w:rPr>
          <w:rFonts w:ascii="Arial" w:hAnsi="Arial" w:cs="Arial"/>
          <w:sz w:val="24"/>
          <w:szCs w:val="24"/>
        </w:rPr>
        <w:t xml:space="preserve">.1. Dados fornecidos pelo Relatório Gerencial da Vara (SAJ). </w:t>
      </w:r>
    </w:p>
    <w:p w:rsidR="00D903E8" w:rsidRPr="00D903E8" w:rsidRDefault="00D903E8" w:rsidP="00D903E8">
      <w:pPr>
        <w:pStyle w:val="PargrafodaLista"/>
        <w:spacing w:before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D903E8">
        <w:rPr>
          <w:rFonts w:ascii="Arial" w:hAnsi="Arial" w:cs="Arial"/>
          <w:sz w:val="24"/>
          <w:szCs w:val="24"/>
        </w:rPr>
        <w:t xml:space="preserve">Mês de referência: </w:t>
      </w:r>
      <w:r w:rsidRPr="00D903E8">
        <w:rPr>
          <w:rFonts w:ascii="Arial" w:hAnsi="Arial" w:cs="Arial"/>
          <w:b/>
          <w:sz w:val="24"/>
          <w:szCs w:val="24"/>
        </w:rPr>
        <w:t>_____________/____</w:t>
      </w:r>
    </w:p>
    <w:p w:rsidR="00D903E8" w:rsidRPr="00D903E8" w:rsidRDefault="00D903E8" w:rsidP="00D903E8">
      <w:pPr>
        <w:pStyle w:val="PargrafodaLista"/>
        <w:spacing w:before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D903E8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1732"/>
      </w:tblGrid>
      <w:tr w:rsidR="00D903E8" w:rsidRPr="00D903E8" w:rsidTr="007616A3">
        <w:tc>
          <w:tcPr>
            <w:tcW w:w="6629" w:type="dxa"/>
          </w:tcPr>
          <w:p w:rsidR="00D903E8" w:rsidRPr="00D903E8" w:rsidRDefault="00D903E8" w:rsidP="00D903E8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03E8">
              <w:rPr>
                <w:rFonts w:ascii="Arial" w:hAnsi="Arial" w:cs="Arial"/>
                <w:b/>
                <w:sz w:val="24"/>
                <w:szCs w:val="24"/>
              </w:rPr>
              <w:t>Processos em andamento eletrônico</w:t>
            </w:r>
          </w:p>
        </w:tc>
        <w:tc>
          <w:tcPr>
            <w:tcW w:w="1732" w:type="dxa"/>
          </w:tcPr>
          <w:p w:rsidR="00D903E8" w:rsidRPr="00D903E8" w:rsidRDefault="00D903E8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3E8" w:rsidRPr="00D903E8" w:rsidTr="007616A3">
        <w:tc>
          <w:tcPr>
            <w:tcW w:w="6629" w:type="dxa"/>
          </w:tcPr>
          <w:p w:rsidR="00D903E8" w:rsidRPr="00D903E8" w:rsidRDefault="00D903E8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3E8">
              <w:rPr>
                <w:rFonts w:ascii="Arial" w:hAnsi="Arial" w:cs="Arial"/>
                <w:b/>
                <w:sz w:val="24"/>
                <w:szCs w:val="24"/>
              </w:rPr>
              <w:t>Processos em andamento físico*</w:t>
            </w:r>
          </w:p>
        </w:tc>
        <w:tc>
          <w:tcPr>
            <w:tcW w:w="1732" w:type="dxa"/>
          </w:tcPr>
          <w:p w:rsidR="00D903E8" w:rsidRPr="00D903E8" w:rsidRDefault="00D903E8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3E8" w:rsidRPr="00D903E8" w:rsidTr="007616A3">
        <w:tc>
          <w:tcPr>
            <w:tcW w:w="6629" w:type="dxa"/>
          </w:tcPr>
          <w:p w:rsidR="00D903E8" w:rsidRPr="00D903E8" w:rsidRDefault="00D903E8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03E8">
              <w:rPr>
                <w:rFonts w:ascii="Arial" w:hAnsi="Arial" w:cs="Arial"/>
                <w:b/>
                <w:sz w:val="24"/>
                <w:szCs w:val="24"/>
              </w:rPr>
              <w:t>Total de processos em andamento</w:t>
            </w:r>
          </w:p>
        </w:tc>
        <w:tc>
          <w:tcPr>
            <w:tcW w:w="1732" w:type="dxa"/>
          </w:tcPr>
          <w:p w:rsidR="00D903E8" w:rsidRPr="00D903E8" w:rsidRDefault="00D903E8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3E8" w:rsidRPr="00D903E8" w:rsidTr="007616A3">
        <w:tc>
          <w:tcPr>
            <w:tcW w:w="6629" w:type="dxa"/>
          </w:tcPr>
          <w:p w:rsidR="00D903E8" w:rsidRPr="00D903E8" w:rsidRDefault="00D903E8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03E8">
              <w:rPr>
                <w:rFonts w:ascii="Arial" w:hAnsi="Arial" w:cs="Arial"/>
                <w:b/>
                <w:sz w:val="24"/>
                <w:szCs w:val="24"/>
              </w:rPr>
              <w:t>Total de procedimentos em andamento</w:t>
            </w:r>
          </w:p>
        </w:tc>
        <w:tc>
          <w:tcPr>
            <w:tcW w:w="1732" w:type="dxa"/>
          </w:tcPr>
          <w:p w:rsidR="00D903E8" w:rsidRPr="00D903E8" w:rsidRDefault="00D903E8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903E8" w:rsidRPr="00B339A7" w:rsidRDefault="00D903E8" w:rsidP="00D903E8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B339A7">
        <w:rPr>
          <w:rFonts w:ascii="Arial" w:hAnsi="Arial" w:cs="Arial"/>
        </w:rPr>
        <w:t xml:space="preserve">*Informação obtida ao subtrair a quantidade de processos em andamento eletrônico do total de processos em andamento </w:t>
      </w:r>
    </w:p>
    <w:p w:rsidR="00D903E8" w:rsidRDefault="00D903E8" w:rsidP="00D903E8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</w:p>
    <w:p w:rsidR="00652638" w:rsidRPr="00292114" w:rsidRDefault="00D903E8" w:rsidP="00652638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bookmarkStart w:id="0" w:name="_GoBack"/>
      <w:bookmarkEnd w:id="0"/>
      <w:r w:rsidR="00652638" w:rsidRPr="00292114">
        <w:rPr>
          <w:rFonts w:ascii="Arial" w:hAnsi="Arial" w:cs="Arial"/>
          <w:b/>
        </w:rPr>
        <w:t>. DISPOSIÇÕES GERAIS</w:t>
      </w:r>
    </w:p>
    <w:p w:rsidR="00E964DB" w:rsidRPr="00292114" w:rsidRDefault="00E964DB" w:rsidP="00E964D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a) Os classificadores, livros de carga e demais papéis, reputados sem utilidade para conservação em arquivo, são inutilizados, observadas as cautelas do parágrafo único do art. 44, § 2º do art. 74 e art. 78 das Normas de Serviço da Corregedoria Geral da Justiça? S </w:t>
      </w:r>
      <w:proofErr w:type="gramStart"/>
      <w:r w:rsidRPr="0029211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>)</w:t>
      </w:r>
      <w:r w:rsidRPr="00292114">
        <w:rPr>
          <w:rFonts w:ascii="Arial" w:hAnsi="Arial" w:cs="Arial"/>
          <w:bCs/>
          <w:sz w:val="24"/>
          <w:szCs w:val="24"/>
        </w:rPr>
        <w:tab/>
        <w:t xml:space="preserve">N (  ) </w:t>
      </w:r>
    </w:p>
    <w:p w:rsidR="00E964DB" w:rsidRPr="00292114" w:rsidRDefault="00E964DB" w:rsidP="00E964D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Observações ou </w:t>
      </w:r>
      <w:r w:rsidR="00B52470">
        <w:rPr>
          <w:rFonts w:ascii="Arial" w:hAnsi="Arial" w:cs="Arial"/>
          <w:bCs/>
          <w:sz w:val="24"/>
          <w:szCs w:val="24"/>
        </w:rPr>
        <w:t>determinações e orientações</w:t>
      </w:r>
      <w:r w:rsidRPr="0029211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92114">
        <w:rPr>
          <w:rFonts w:ascii="Arial" w:hAnsi="Arial" w:cs="Arial"/>
          <w:b/>
          <w:bCs/>
          <w:sz w:val="24"/>
          <w:szCs w:val="24"/>
        </w:rPr>
        <w:t>_______________________________</w:t>
      </w:r>
    </w:p>
    <w:p w:rsidR="00E964DB" w:rsidRPr="00292114" w:rsidRDefault="00E964DB" w:rsidP="00E964DB">
      <w:pPr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b) Os mandados de levantamentos judiciais são acondicionados em pasta própria, atentando-se para que a assinatura do escrivão seja exarada no momento de retirada pelo interessado? (Art. 1.113 das NSCGJ) </w:t>
      </w:r>
      <w:r w:rsidRPr="00292114">
        <w:rPr>
          <w:rFonts w:ascii="Arial" w:hAnsi="Arial" w:cs="Arial"/>
          <w:bCs/>
          <w:sz w:val="24"/>
          <w:szCs w:val="24"/>
        </w:rPr>
        <w:tab/>
      </w:r>
      <w:r w:rsidRPr="00292114">
        <w:rPr>
          <w:rFonts w:ascii="Arial" w:hAnsi="Arial" w:cs="Arial"/>
          <w:bCs/>
          <w:sz w:val="24"/>
          <w:szCs w:val="24"/>
        </w:rPr>
        <w:tab/>
      </w:r>
      <w:r w:rsidRPr="00292114">
        <w:rPr>
          <w:rFonts w:ascii="Arial" w:hAnsi="Arial" w:cs="Arial"/>
          <w:bCs/>
          <w:sz w:val="24"/>
          <w:szCs w:val="24"/>
        </w:rPr>
        <w:tab/>
      </w:r>
      <w:r w:rsidRPr="0029211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92114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92114">
        <w:rPr>
          <w:rFonts w:ascii="Arial" w:hAnsi="Arial" w:cs="Arial"/>
          <w:sz w:val="24"/>
          <w:szCs w:val="24"/>
        </w:rPr>
        <w:t>)</w:t>
      </w:r>
      <w:r w:rsidRPr="00292114">
        <w:rPr>
          <w:rFonts w:ascii="Arial" w:hAnsi="Arial" w:cs="Arial"/>
          <w:sz w:val="24"/>
          <w:szCs w:val="24"/>
        </w:rPr>
        <w:tab/>
        <w:t>N (   )</w:t>
      </w:r>
    </w:p>
    <w:p w:rsidR="00E964DB" w:rsidRPr="00292114" w:rsidRDefault="00E964DB" w:rsidP="00E964DB">
      <w:pPr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>c) O Ofício de Justiça procede ao cancelamento e juntada nos autos dos</w:t>
      </w:r>
      <w:proofErr w:type="gramStart"/>
      <w:r w:rsidRPr="00292114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 xml:space="preserve">mandados de levantamento não retirados após 365 (trezentos e sessenta e cinco) dias da data da emissão? (Art. 1.114 das NSCGJ) </w:t>
      </w:r>
      <w:r w:rsidRPr="0029211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92114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92114">
        <w:rPr>
          <w:rFonts w:ascii="Arial" w:hAnsi="Arial" w:cs="Arial"/>
          <w:sz w:val="24"/>
          <w:szCs w:val="24"/>
        </w:rPr>
        <w:t>)</w:t>
      </w:r>
      <w:r w:rsidRPr="00292114">
        <w:rPr>
          <w:rFonts w:ascii="Arial" w:hAnsi="Arial" w:cs="Arial"/>
          <w:sz w:val="24"/>
          <w:szCs w:val="24"/>
        </w:rPr>
        <w:tab/>
        <w:t>N (   )</w:t>
      </w:r>
    </w:p>
    <w:p w:rsidR="00E964DB" w:rsidRPr="00292114" w:rsidRDefault="00E964DB" w:rsidP="00E964DB">
      <w:pPr>
        <w:jc w:val="both"/>
        <w:rPr>
          <w:rFonts w:ascii="Arial" w:hAnsi="Arial" w:cs="Arial"/>
          <w:sz w:val="24"/>
          <w:szCs w:val="24"/>
        </w:rPr>
      </w:pPr>
      <w:r w:rsidRPr="00292114">
        <w:rPr>
          <w:rFonts w:ascii="Arial" w:hAnsi="Arial" w:cs="Arial"/>
          <w:sz w:val="24"/>
          <w:szCs w:val="24"/>
        </w:rPr>
        <w:t xml:space="preserve">d) O Ofício de Justiça descarta as petições e documentos recebidos em papel, digitalizados e juntados aos autos, nos casos permitidos, após o prazo previsto </w:t>
      </w:r>
      <w:r w:rsidRPr="00292114">
        <w:rPr>
          <w:rFonts w:ascii="Arial" w:hAnsi="Arial" w:cs="Arial"/>
          <w:bCs/>
          <w:sz w:val="24"/>
          <w:szCs w:val="24"/>
        </w:rPr>
        <w:t xml:space="preserve">no art. 1.258 das NSCGJ? </w:t>
      </w:r>
      <w:r w:rsidRPr="0029211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92114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92114">
        <w:rPr>
          <w:rFonts w:ascii="Arial" w:hAnsi="Arial" w:cs="Arial"/>
          <w:sz w:val="24"/>
          <w:szCs w:val="24"/>
        </w:rPr>
        <w:t>) N (   )</w:t>
      </w:r>
    </w:p>
    <w:p w:rsidR="00652638" w:rsidRPr="00292114" w:rsidRDefault="00E964DB" w:rsidP="00E964DB">
      <w:pPr>
        <w:rPr>
          <w:rFonts w:ascii="Arial" w:hAnsi="Arial" w:cs="Arial"/>
          <w:b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Observações ou </w:t>
      </w:r>
      <w:r w:rsidR="00B52470">
        <w:rPr>
          <w:rFonts w:ascii="Arial" w:hAnsi="Arial" w:cs="Arial"/>
          <w:bCs/>
          <w:sz w:val="24"/>
          <w:szCs w:val="24"/>
        </w:rPr>
        <w:t>determinações e orientações</w:t>
      </w:r>
      <w:r w:rsidRPr="0029211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92114">
        <w:rPr>
          <w:rFonts w:ascii="Arial" w:hAnsi="Arial" w:cs="Arial"/>
          <w:b/>
          <w:bCs/>
          <w:sz w:val="24"/>
          <w:szCs w:val="24"/>
        </w:rPr>
        <w:t>_______________________________</w:t>
      </w:r>
    </w:p>
    <w:p w:rsidR="00E964DB" w:rsidRPr="00292114" w:rsidRDefault="00E964DB" w:rsidP="00E964DB">
      <w:pPr>
        <w:rPr>
          <w:rFonts w:ascii="Arial" w:hAnsi="Arial" w:cs="Arial"/>
          <w:bCs/>
          <w:sz w:val="24"/>
          <w:szCs w:val="24"/>
        </w:rPr>
      </w:pPr>
    </w:p>
    <w:p w:rsidR="00652638" w:rsidRPr="00292114" w:rsidRDefault="00652638" w:rsidP="00652638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292114">
        <w:rPr>
          <w:rFonts w:ascii="Arial" w:hAnsi="Arial" w:cs="Arial"/>
          <w:b/>
          <w:iCs/>
          <w:sz w:val="24"/>
          <w:szCs w:val="24"/>
        </w:rPr>
        <w:lastRenderedPageBreak/>
        <w:t>OBSERVAÇÕES</w:t>
      </w:r>
      <w:r w:rsidR="004F15B4">
        <w:rPr>
          <w:rFonts w:ascii="Arial" w:hAnsi="Arial" w:cs="Arial"/>
          <w:b/>
          <w:iCs/>
          <w:sz w:val="24"/>
          <w:szCs w:val="24"/>
        </w:rPr>
        <w:t>,</w:t>
      </w:r>
      <w:r w:rsidRPr="00292114">
        <w:rPr>
          <w:rFonts w:ascii="Arial" w:hAnsi="Arial" w:cs="Arial"/>
          <w:b/>
          <w:iCs/>
          <w:sz w:val="24"/>
          <w:szCs w:val="24"/>
        </w:rPr>
        <w:t xml:space="preserve"> </w:t>
      </w:r>
      <w:r w:rsidR="00B52470">
        <w:rPr>
          <w:rFonts w:ascii="Arial" w:hAnsi="Arial" w:cs="Arial"/>
          <w:b/>
          <w:iCs/>
          <w:sz w:val="24"/>
          <w:szCs w:val="24"/>
        </w:rPr>
        <w:t>DETERMINAÇÕES E ORIENTAÇÕES</w:t>
      </w:r>
      <w:r w:rsidRPr="00292114">
        <w:rPr>
          <w:rFonts w:ascii="Arial" w:hAnsi="Arial" w:cs="Arial"/>
          <w:b/>
          <w:iCs/>
          <w:sz w:val="24"/>
          <w:szCs w:val="24"/>
        </w:rPr>
        <w:t xml:space="preserve"> FINAIS</w:t>
      </w:r>
    </w:p>
    <w:p w:rsidR="00652638" w:rsidRPr="00292114" w:rsidRDefault="00652638" w:rsidP="0065263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Existe(m) alguma(s) </w:t>
      </w:r>
      <w:proofErr w:type="gramStart"/>
      <w:r w:rsidRPr="00292114">
        <w:rPr>
          <w:rFonts w:ascii="Arial" w:hAnsi="Arial" w:cs="Arial"/>
          <w:bCs/>
          <w:sz w:val="24"/>
          <w:szCs w:val="24"/>
        </w:rPr>
        <w:t>determinação(</w:t>
      </w:r>
      <w:proofErr w:type="spellStart"/>
      <w:proofErr w:type="gramEnd"/>
      <w:r w:rsidRPr="00292114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292114">
        <w:rPr>
          <w:rFonts w:ascii="Arial" w:hAnsi="Arial" w:cs="Arial"/>
          <w:bCs/>
          <w:sz w:val="24"/>
          <w:szCs w:val="24"/>
        </w:rPr>
        <w:t xml:space="preserve">) ao longo da ata que a serventia judicial deva cumprir?    S </w:t>
      </w:r>
      <w:proofErr w:type="gramStart"/>
      <w:r w:rsidRPr="0029211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>)</w:t>
      </w:r>
      <w:r w:rsidRPr="00292114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:rsidR="00652638" w:rsidRPr="00292114" w:rsidRDefault="00652638" w:rsidP="0065263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(Resumo das observações e/ou </w:t>
      </w:r>
      <w:r w:rsidR="00B52470">
        <w:rPr>
          <w:rFonts w:ascii="Arial" w:hAnsi="Arial" w:cs="Arial"/>
          <w:bCs/>
          <w:sz w:val="24"/>
          <w:szCs w:val="24"/>
        </w:rPr>
        <w:t>determinações e orientações</w:t>
      </w:r>
      <w:r w:rsidRPr="00292114">
        <w:rPr>
          <w:rFonts w:ascii="Arial" w:hAnsi="Arial" w:cs="Arial"/>
          <w:bCs/>
          <w:sz w:val="24"/>
          <w:szCs w:val="24"/>
        </w:rPr>
        <w:t xml:space="preserve"> que foram feitas ao longo da correição e outras que o MM. Juiz Corregedor Permanente entender pertinentes</w:t>
      </w:r>
      <w:proofErr w:type="gramStart"/>
      <w:r w:rsidRPr="00292114">
        <w:rPr>
          <w:rFonts w:ascii="Arial" w:hAnsi="Arial" w:cs="Arial"/>
          <w:bCs/>
          <w:sz w:val="24"/>
          <w:szCs w:val="24"/>
        </w:rPr>
        <w:t>)</w:t>
      </w:r>
      <w:proofErr w:type="gramEnd"/>
    </w:p>
    <w:p w:rsidR="00652638" w:rsidRPr="00292114" w:rsidRDefault="00652638" w:rsidP="00652638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292114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652638" w:rsidRPr="00292114" w:rsidRDefault="00652638" w:rsidP="00652638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 w:rsidR="00B52470">
        <w:rPr>
          <w:rFonts w:ascii="Arial" w:hAnsi="Arial" w:cs="Arial"/>
          <w:bCs/>
          <w:sz w:val="24"/>
          <w:szCs w:val="24"/>
        </w:rPr>
        <w:t>determinações e orientações</w:t>
      </w:r>
      <w:r w:rsidRPr="00292114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_________________________</w:t>
      </w:r>
      <w:proofErr w:type="gramStart"/>
      <w:r w:rsidRPr="00292114">
        <w:rPr>
          <w:rFonts w:ascii="Arial" w:hAnsi="Arial" w:cs="Arial"/>
          <w:bCs/>
          <w:sz w:val="24"/>
          <w:szCs w:val="24"/>
        </w:rPr>
        <w:t>(</w:t>
      </w:r>
      <w:proofErr w:type="gramEnd"/>
      <w:r w:rsidRPr="00292114">
        <w:rPr>
          <w:rFonts w:ascii="Arial" w:hAnsi="Arial" w:cs="Arial"/>
          <w:bCs/>
          <w:sz w:val="24"/>
          <w:szCs w:val="24"/>
        </w:rPr>
        <w:t xml:space="preserve">       ),            , lavrada esta ata que, lida e achada conforme, vai devidamente assinada.</w:t>
      </w:r>
    </w:p>
    <w:p w:rsidR="00652638" w:rsidRPr="00292114" w:rsidRDefault="00652638" w:rsidP="00652638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:rsidR="00652638" w:rsidRPr="00292114" w:rsidRDefault="00652638" w:rsidP="00652638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:rsidR="00652638" w:rsidRPr="00292114" w:rsidRDefault="00652638" w:rsidP="00652638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:rsidR="00652638" w:rsidRPr="00292114" w:rsidRDefault="00652638" w:rsidP="00652638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292114">
        <w:rPr>
          <w:rFonts w:ascii="Arial" w:hAnsi="Arial" w:cs="Arial"/>
          <w:b/>
          <w:bCs/>
          <w:iCs/>
          <w:sz w:val="24"/>
          <w:szCs w:val="24"/>
        </w:rPr>
        <w:t>...</w:t>
      </w:r>
    </w:p>
    <w:p w:rsidR="00652638" w:rsidRPr="00292114" w:rsidRDefault="00652638" w:rsidP="006526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2114">
        <w:rPr>
          <w:rFonts w:ascii="Arial" w:hAnsi="Arial" w:cs="Arial"/>
          <w:b/>
          <w:sz w:val="24"/>
          <w:szCs w:val="24"/>
        </w:rPr>
        <w:t>Juiz de Direito</w:t>
      </w:r>
    </w:p>
    <w:p w:rsidR="00652638" w:rsidRPr="00292114" w:rsidRDefault="00652638" w:rsidP="0065263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2638" w:rsidRPr="00292114" w:rsidRDefault="00652638" w:rsidP="00652638">
      <w:pPr>
        <w:spacing w:after="0"/>
        <w:rPr>
          <w:rFonts w:ascii="Arial" w:hAnsi="Arial" w:cs="Arial"/>
          <w:b/>
          <w:sz w:val="24"/>
          <w:szCs w:val="24"/>
        </w:rPr>
      </w:pPr>
    </w:p>
    <w:p w:rsidR="00652638" w:rsidRPr="00292114" w:rsidRDefault="00652638" w:rsidP="00652638">
      <w:pPr>
        <w:spacing w:after="0"/>
        <w:rPr>
          <w:rFonts w:ascii="Arial" w:hAnsi="Arial" w:cs="Arial"/>
          <w:bCs/>
          <w:sz w:val="24"/>
          <w:szCs w:val="24"/>
        </w:rPr>
      </w:pPr>
      <w:r w:rsidRPr="00292114">
        <w:rPr>
          <w:rFonts w:ascii="Arial" w:hAnsi="Arial" w:cs="Arial"/>
          <w:b/>
          <w:sz w:val="24"/>
          <w:szCs w:val="24"/>
        </w:rPr>
        <w:t>Funcionários:</w:t>
      </w:r>
    </w:p>
    <w:sectPr w:rsidR="00652638" w:rsidRPr="00292114" w:rsidSect="00422A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94" w:rsidRDefault="00023D94" w:rsidP="00035F57">
      <w:pPr>
        <w:spacing w:after="0" w:line="240" w:lineRule="auto"/>
      </w:pPr>
      <w:r>
        <w:separator/>
      </w:r>
    </w:p>
  </w:endnote>
  <w:endnote w:type="continuationSeparator" w:id="0">
    <w:p w:rsidR="00023D94" w:rsidRDefault="00023D94" w:rsidP="0003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F6" w:rsidRDefault="00675EF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06382"/>
      <w:docPartObj>
        <w:docPartGallery w:val="Page Numbers (Bottom of Page)"/>
        <w:docPartUnique/>
      </w:docPartObj>
    </w:sdtPr>
    <w:sdtEndPr/>
    <w:sdtContent>
      <w:p w:rsidR="00675EF6" w:rsidRDefault="00675E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3E8">
          <w:rPr>
            <w:noProof/>
          </w:rPr>
          <w:t>11</w:t>
        </w:r>
        <w:r>
          <w:fldChar w:fldCharType="end"/>
        </w:r>
      </w:p>
    </w:sdtContent>
  </w:sdt>
  <w:p w:rsidR="00675EF6" w:rsidRDefault="00675EF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F6" w:rsidRDefault="00675E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94" w:rsidRDefault="00023D94" w:rsidP="00035F57">
      <w:pPr>
        <w:spacing w:after="0" w:line="240" w:lineRule="auto"/>
      </w:pPr>
      <w:r>
        <w:separator/>
      </w:r>
    </w:p>
  </w:footnote>
  <w:footnote w:type="continuationSeparator" w:id="0">
    <w:p w:rsidR="00023D94" w:rsidRDefault="00023D94" w:rsidP="00035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F6" w:rsidRDefault="00675EF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BF" w:rsidRDefault="00F17CBF" w:rsidP="00F17CBF">
    <w:pPr>
      <w:pStyle w:val="Cabealho"/>
      <w:ind w:left="960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PODER JUDICIÁRIO</w:t>
    </w:r>
  </w:p>
  <w:p w:rsidR="00F17CBF" w:rsidRPr="00105768" w:rsidRDefault="00F17CBF" w:rsidP="00105768">
    <w:pPr>
      <w:pStyle w:val="Cabealho"/>
      <w:ind w:left="96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>TRIBUNAL DE JUSTIÇA DO ESTADO DE SÃO PAULO</w:t>
    </w:r>
  </w:p>
  <w:p w:rsidR="00035F57" w:rsidRPr="003A7FA0" w:rsidRDefault="00035F57" w:rsidP="00035F57">
    <w:pPr>
      <w:pStyle w:val="Cabealho"/>
      <w:ind w:left="960"/>
      <w:rPr>
        <w:rFonts w:ascii="Arial" w:hAnsi="Arial" w:cs="Arial"/>
        <w:b/>
        <w:i/>
        <w:sz w:val="20"/>
        <w:szCs w:val="20"/>
      </w:rPr>
    </w:pPr>
  </w:p>
  <w:p w:rsidR="00035F57" w:rsidRDefault="00035F5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F6" w:rsidRDefault="00675E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248"/>
    <w:multiLevelType w:val="multilevel"/>
    <w:tmpl w:val="C2A862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4827DA"/>
    <w:multiLevelType w:val="hybridMultilevel"/>
    <w:tmpl w:val="15AE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60D60"/>
    <w:multiLevelType w:val="hybridMultilevel"/>
    <w:tmpl w:val="A30C8C08"/>
    <w:lvl w:ilvl="0" w:tplc="8DC08F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4C6908"/>
    <w:multiLevelType w:val="hybridMultilevel"/>
    <w:tmpl w:val="0254AA58"/>
    <w:lvl w:ilvl="0" w:tplc="95F41A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7"/>
    <w:rsid w:val="00000245"/>
    <w:rsid w:val="00023D94"/>
    <w:rsid w:val="00035F57"/>
    <w:rsid w:val="00042BA5"/>
    <w:rsid w:val="000950A2"/>
    <w:rsid w:val="000C4864"/>
    <w:rsid w:val="00105768"/>
    <w:rsid w:val="00126ADC"/>
    <w:rsid w:val="00130408"/>
    <w:rsid w:val="001356F6"/>
    <w:rsid w:val="001A1E38"/>
    <w:rsid w:val="001D6CB4"/>
    <w:rsid w:val="002407C5"/>
    <w:rsid w:val="00280B3E"/>
    <w:rsid w:val="00292114"/>
    <w:rsid w:val="002E0A77"/>
    <w:rsid w:val="003A739C"/>
    <w:rsid w:val="00422A64"/>
    <w:rsid w:val="00436F9E"/>
    <w:rsid w:val="004A56B9"/>
    <w:rsid w:val="004F15B4"/>
    <w:rsid w:val="00652638"/>
    <w:rsid w:val="00672294"/>
    <w:rsid w:val="00675EF6"/>
    <w:rsid w:val="006E7093"/>
    <w:rsid w:val="006F0E9C"/>
    <w:rsid w:val="00754CF4"/>
    <w:rsid w:val="00794628"/>
    <w:rsid w:val="007D34B3"/>
    <w:rsid w:val="00814948"/>
    <w:rsid w:val="008446AD"/>
    <w:rsid w:val="008F00E1"/>
    <w:rsid w:val="00A12ABC"/>
    <w:rsid w:val="00A30364"/>
    <w:rsid w:val="00A31E29"/>
    <w:rsid w:val="00B52470"/>
    <w:rsid w:val="00BA778E"/>
    <w:rsid w:val="00BD4908"/>
    <w:rsid w:val="00C23BE0"/>
    <w:rsid w:val="00C460D9"/>
    <w:rsid w:val="00C547A5"/>
    <w:rsid w:val="00CD020B"/>
    <w:rsid w:val="00D400B4"/>
    <w:rsid w:val="00D903E8"/>
    <w:rsid w:val="00E70F1B"/>
    <w:rsid w:val="00E96279"/>
    <w:rsid w:val="00E964DB"/>
    <w:rsid w:val="00EF1E2F"/>
    <w:rsid w:val="00F06336"/>
    <w:rsid w:val="00F17CBF"/>
    <w:rsid w:val="00F46A30"/>
    <w:rsid w:val="00FC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5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F5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35F57"/>
  </w:style>
  <w:style w:type="paragraph" w:styleId="Rodap">
    <w:name w:val="footer"/>
    <w:basedOn w:val="Normal"/>
    <w:link w:val="RodapChar"/>
    <w:uiPriority w:val="99"/>
    <w:unhideWhenUsed/>
    <w:rsid w:val="00035F5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35F57"/>
  </w:style>
  <w:style w:type="paragraph" w:customStyle="1" w:styleId="Normal1">
    <w:name w:val="Normal1"/>
    <w:basedOn w:val="Normal"/>
    <w:rsid w:val="00035F57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styleId="Refdenotaderodap">
    <w:name w:val="footnote reference"/>
    <w:rsid w:val="00035F5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400B4"/>
    <w:pPr>
      <w:ind w:left="720"/>
      <w:contextualSpacing/>
    </w:pPr>
  </w:style>
  <w:style w:type="paragraph" w:customStyle="1" w:styleId="Default">
    <w:name w:val="Default"/>
    <w:rsid w:val="006F0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6AD"/>
    <w:rPr>
      <w:rFonts w:ascii="Tahoma" w:eastAsia="Calibri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6C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6CB4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D6CB4"/>
    <w:rPr>
      <w:vertAlign w:val="superscript"/>
    </w:rPr>
  </w:style>
  <w:style w:type="table" w:styleId="Tabelacomgrade">
    <w:name w:val="Table Grid"/>
    <w:basedOn w:val="Tabelanormal"/>
    <w:uiPriority w:val="59"/>
    <w:rsid w:val="00D90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5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F5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35F57"/>
  </w:style>
  <w:style w:type="paragraph" w:styleId="Rodap">
    <w:name w:val="footer"/>
    <w:basedOn w:val="Normal"/>
    <w:link w:val="RodapChar"/>
    <w:uiPriority w:val="99"/>
    <w:unhideWhenUsed/>
    <w:rsid w:val="00035F5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35F57"/>
  </w:style>
  <w:style w:type="paragraph" w:customStyle="1" w:styleId="Normal1">
    <w:name w:val="Normal1"/>
    <w:basedOn w:val="Normal"/>
    <w:rsid w:val="00035F57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styleId="Refdenotaderodap">
    <w:name w:val="footnote reference"/>
    <w:rsid w:val="00035F5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400B4"/>
    <w:pPr>
      <w:ind w:left="720"/>
      <w:contextualSpacing/>
    </w:pPr>
  </w:style>
  <w:style w:type="paragraph" w:customStyle="1" w:styleId="Default">
    <w:name w:val="Default"/>
    <w:rsid w:val="006F0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6AD"/>
    <w:rPr>
      <w:rFonts w:ascii="Tahoma" w:eastAsia="Calibri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6C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6CB4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D6CB4"/>
    <w:rPr>
      <w:vertAlign w:val="superscript"/>
    </w:rPr>
  </w:style>
  <w:style w:type="table" w:styleId="Tabelacomgrade">
    <w:name w:val="Table Grid"/>
    <w:basedOn w:val="Tabelanormal"/>
    <w:uiPriority w:val="59"/>
    <w:rsid w:val="00D90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F9AC-F69E-4F36-8D1B-E758BB11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2223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7</cp:revision>
  <cp:lastPrinted>2017-10-04T16:01:00Z</cp:lastPrinted>
  <dcterms:created xsi:type="dcterms:W3CDTF">2018-10-10T18:34:00Z</dcterms:created>
  <dcterms:modified xsi:type="dcterms:W3CDTF">2020-09-22T14:05:00Z</dcterms:modified>
</cp:coreProperties>
</file>