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73C2D" w14:textId="115BF8AF" w:rsidR="00994494" w:rsidRPr="008723BF" w:rsidRDefault="00994494" w:rsidP="00994494">
      <w:pPr>
        <w:pStyle w:val="TextosemFormatao"/>
        <w:spacing w:before="120" w:after="120" w:line="276" w:lineRule="auto"/>
        <w:jc w:val="center"/>
        <w:rPr>
          <w:rFonts w:ascii="Calibri" w:hAnsi="Calibri" w:cs="Calibri"/>
          <w:b/>
          <w:sz w:val="24"/>
          <w:szCs w:val="24"/>
        </w:rPr>
      </w:pPr>
      <w:r w:rsidRPr="008723BF">
        <w:rPr>
          <w:rFonts w:ascii="Calibri" w:hAnsi="Calibri" w:cs="Calibri"/>
          <w:b/>
          <w:sz w:val="24"/>
          <w:szCs w:val="24"/>
        </w:rPr>
        <w:t xml:space="preserve">ANEXO </w:t>
      </w:r>
      <w:r w:rsidRPr="008723BF">
        <w:rPr>
          <w:rFonts w:ascii="Calibri" w:hAnsi="Calibri" w:cs="Calibri"/>
          <w:b/>
          <w:sz w:val="24"/>
          <w:szCs w:val="24"/>
          <w:highlight w:val="yellow"/>
        </w:rPr>
        <w:t>VII</w:t>
      </w:r>
      <w:r w:rsidR="00FF584C" w:rsidRPr="008723BF">
        <w:rPr>
          <w:rFonts w:ascii="Calibri" w:hAnsi="Calibri" w:cs="Calibri"/>
          <w:b/>
          <w:sz w:val="24"/>
          <w:szCs w:val="24"/>
          <w:highlight w:val="yellow"/>
        </w:rPr>
        <w:t>I</w:t>
      </w:r>
      <w:r w:rsidRPr="008723BF">
        <w:rPr>
          <w:rFonts w:ascii="Calibri" w:hAnsi="Calibri" w:cs="Calibri"/>
          <w:b/>
          <w:sz w:val="24"/>
          <w:szCs w:val="24"/>
        </w:rPr>
        <w:t xml:space="preserve"> - MINUTA DE CONTRATO</w:t>
      </w:r>
    </w:p>
    <w:p w14:paraId="43EC52CE" w14:textId="77777777" w:rsidR="00994494" w:rsidRPr="008723BF" w:rsidRDefault="00994494" w:rsidP="00994494">
      <w:pPr>
        <w:spacing w:before="120" w:after="120" w:line="276" w:lineRule="auto"/>
        <w:ind w:left="3402"/>
        <w:jc w:val="both"/>
        <w:rPr>
          <w:rFonts w:ascii="Calibri" w:hAnsi="Calibri" w:cs="Calibri"/>
          <w:i/>
          <w:iCs/>
          <w:sz w:val="24"/>
          <w:szCs w:val="24"/>
        </w:rPr>
      </w:pPr>
    </w:p>
    <w:p w14:paraId="5C31751D" w14:textId="488515E0" w:rsidR="00994494" w:rsidRPr="008723BF" w:rsidRDefault="00994494" w:rsidP="00994494">
      <w:pPr>
        <w:spacing w:before="120" w:after="120" w:line="276" w:lineRule="auto"/>
        <w:ind w:left="3402"/>
        <w:jc w:val="both"/>
        <w:rPr>
          <w:rFonts w:ascii="Calibri" w:hAnsi="Calibri" w:cs="Calibri"/>
          <w:sz w:val="24"/>
          <w:szCs w:val="24"/>
        </w:rPr>
      </w:pPr>
      <w:r w:rsidRPr="008723BF">
        <w:rPr>
          <w:rFonts w:ascii="Calibri" w:hAnsi="Calibri" w:cs="Calibri"/>
          <w:noProof/>
          <w:sz w:val="24"/>
          <w:szCs w:val="24"/>
        </w:rPr>
        <mc:AlternateContent>
          <mc:Choice Requires="wps">
            <w:drawing>
              <wp:anchor distT="0" distB="0" distL="114300" distR="114300" simplePos="0" relativeHeight="251659264" behindDoc="1" locked="0" layoutInCell="1" allowOverlap="1" wp14:anchorId="08082BAD" wp14:editId="3C8041B9">
                <wp:simplePos x="0" y="0"/>
                <wp:positionH relativeFrom="column">
                  <wp:posOffset>-327025</wp:posOffset>
                </wp:positionH>
                <wp:positionV relativeFrom="paragraph">
                  <wp:posOffset>344805</wp:posOffset>
                </wp:positionV>
                <wp:extent cx="1971675" cy="1628775"/>
                <wp:effectExtent l="0" t="0" r="0" b="0"/>
                <wp:wrapNone/>
                <wp:docPr id="10595553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71675" cy="1628775"/>
                        </a:xfrm>
                        <a:prstGeom prst="rect">
                          <a:avLst/>
                        </a:prstGeom>
                        <a:extLst>
                          <a:ext uri="{AF507438-7753-43E0-B8FC-AC1667EBCBE1}">
                            <a14:hiddenEffects xmlns:a14="http://schemas.microsoft.com/office/drawing/2010/main">
                              <a:effectLst/>
                            </a14:hiddenEffects>
                          </a:ext>
                        </a:extLst>
                      </wps:spPr>
                      <wps:txbx>
                        <w:txbxContent>
                          <w:p w14:paraId="215A9DDB" w14:textId="77777777" w:rsidR="00994494" w:rsidRDefault="00994494" w:rsidP="00994494">
                            <w:pPr>
                              <w:pStyle w:val="NormalWeb"/>
                              <w:spacing w:before="0" w:beforeAutospacing="0" w:after="0" w:afterAutospacing="0"/>
                              <w:jc w:val="center"/>
                            </w:pPr>
                            <w:r>
                              <w:rPr>
                                <w:rFonts w:ascii="Arial Black" w:hAnsi="Arial Black"/>
                                <w:color w:val="C0C0C0"/>
                                <w:sz w:val="72"/>
                                <w:szCs w:val="72"/>
                                <w14:textOutline w14:w="9525" w14:cap="flat" w14:cmpd="sng" w14:algn="ctr">
                                  <w14:solidFill>
                                    <w14:srgbClr w14:val="000000"/>
                                  </w14:solidFill>
                                  <w14:prstDash w14:val="solid"/>
                                  <w14:round/>
                                </w14:textOutline>
                              </w:rPr>
                              <w:t>Minuta</w:t>
                            </w:r>
                          </w:p>
                        </w:txbxContent>
                      </wps:txbx>
                      <wps:bodyPr wrap="square" numCol="1" fromWordArt="1">
                        <a:prstTxWarp prst="textSlantUp">
                          <a:avLst>
                            <a:gd name="adj" fmla="val 50556"/>
                          </a:avLst>
                        </a:prstTxWarp>
                        <a:noAutofit/>
                      </wps:bodyPr>
                    </wps:wsp>
                  </a:graphicData>
                </a:graphic>
                <wp14:sizeRelH relativeFrom="page">
                  <wp14:pctWidth>0</wp14:pctWidth>
                </wp14:sizeRelH>
                <wp14:sizeRelV relativeFrom="page">
                  <wp14:pctHeight>0</wp14:pctHeight>
                </wp14:sizeRelV>
              </wp:anchor>
            </w:drawing>
          </mc:Choice>
          <mc:Fallback>
            <w:pict>
              <v:shapetype w14:anchorId="08082BAD" id="_x0000_t202" coordsize="21600,21600" o:spt="202" path="m,l,21600r21600,l21600,xe">
                <v:stroke joinstyle="miter"/>
                <v:path gradientshapeok="t" o:connecttype="rect"/>
              </v:shapetype>
              <v:shape id="Caixa de texto 2" o:spid="_x0000_s1026" type="#_x0000_t202" style="position:absolute;left:0;text-align:left;margin-left:-25.75pt;margin-top:27.15pt;width:155.25pt;height:12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" filled="f" stroked="f">
                <o:lock v:ext="edit" shapetype="t"/>
                <v:textbox>
                  <w:txbxContent>
                    <w:p w14:paraId="215A9DDB" w14:textId="77777777" w:rsidR="00994494" w:rsidRDefault="00994494" w:rsidP="00994494">
                      <w:pPr>
                        <w:pStyle w:val="NormalWeb"/>
                        <w:spacing w:before="0" w:beforeAutospacing="0" w:after="0" w:afterAutospacing="0"/>
                        <w:jc w:val="center"/>
                      </w:pPr>
                      <w:r>
                        <w:rPr>
                          <w:rFonts w:ascii="Arial Black" w:hAnsi="Arial Black"/>
                          <w:color w:val="C0C0C0"/>
                          <w:sz w:val="72"/>
                          <w:szCs w:val="72"/>
                          <w14:textOutline w14:w="9525" w14:cap="flat" w14:cmpd="sng" w14:algn="ctr">
                            <w14:solidFill>
                              <w14:srgbClr w14:val="000000"/>
                            </w14:solidFill>
                            <w14:prstDash w14:val="solid"/>
                            <w14:round/>
                          </w14:textOutline>
                        </w:rPr>
                        <w:t>Minuta</w:t>
                      </w:r>
                    </w:p>
                  </w:txbxContent>
                </v:textbox>
              </v:shape>
            </w:pict>
          </mc:Fallback>
        </mc:AlternateContent>
      </w:r>
      <w:r w:rsidRPr="008723BF">
        <w:rPr>
          <w:rFonts w:ascii="Calibri" w:hAnsi="Calibri" w:cs="Calibri"/>
          <w:sz w:val="24"/>
          <w:szCs w:val="24"/>
        </w:rPr>
        <w:t xml:space="preserve">Contrato lavrado entre o </w:t>
      </w:r>
      <w:r w:rsidRPr="008723BF">
        <w:rPr>
          <w:rFonts w:ascii="Calibri" w:hAnsi="Calibri" w:cs="Calibri"/>
          <w:b/>
          <w:sz w:val="24"/>
          <w:szCs w:val="24"/>
        </w:rPr>
        <w:t xml:space="preserve">TRIBUNAL DE JUSTIÇA DO ESTADO DE SÃO PAULO </w:t>
      </w:r>
      <w:r w:rsidRPr="008723BF">
        <w:rPr>
          <w:rFonts w:ascii="Calibri" w:hAnsi="Calibri" w:cs="Calibri"/>
          <w:sz w:val="24"/>
          <w:szCs w:val="24"/>
        </w:rPr>
        <w:t xml:space="preserve">e a </w:t>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[NOME DA EMPRESA]</w:instrText>
      </w:r>
      <w:r w:rsidRPr="008723BF">
        <w:rPr>
          <w:rFonts w:ascii="Calibri" w:hAnsi="Calibri" w:cs="Calibri"/>
          <w:b/>
          <w:sz w:val="24"/>
          <w:szCs w:val="24"/>
        </w:rPr>
        <w:fldChar w:fldCharType="end"/>
      </w:r>
      <w:r w:rsidRPr="008723BF">
        <w:rPr>
          <w:rFonts w:ascii="Calibri" w:hAnsi="Calibri" w:cs="Calibri"/>
          <w:b/>
          <w:sz w:val="24"/>
          <w:szCs w:val="24"/>
        </w:rPr>
        <w:t xml:space="preserve">,  </w:t>
      </w:r>
      <w:r w:rsidRPr="008723BF">
        <w:rPr>
          <w:rFonts w:ascii="Calibri" w:hAnsi="Calibri" w:cs="Calibri"/>
          <w:bCs/>
          <w:sz w:val="24"/>
          <w:szCs w:val="24"/>
        </w:rPr>
        <w:t xml:space="preserve">para a </w:t>
      </w:r>
      <w:r w:rsidR="00FF584C" w:rsidRPr="008723BF">
        <w:rPr>
          <w:rFonts w:ascii="Calibri" w:hAnsi="Calibri" w:cs="Calibri"/>
          <w:bCs/>
          <w:sz w:val="24"/>
          <w:szCs w:val="24"/>
        </w:rPr>
        <w:t>contratação de serviços para o controle de pragas (</w:t>
      </w:r>
      <w:r w:rsidRPr="008723BF">
        <w:rPr>
          <w:rFonts w:ascii="Calibri" w:hAnsi="Calibri" w:cs="Calibri"/>
          <w:bCs/>
          <w:sz w:val="24"/>
          <w:szCs w:val="24"/>
        </w:rPr>
        <w:t>desinsetização e desratização</w:t>
      </w:r>
      <w:r w:rsidR="00FF584C" w:rsidRPr="008723BF">
        <w:rPr>
          <w:rFonts w:ascii="Calibri" w:hAnsi="Calibri" w:cs="Calibri"/>
          <w:bCs/>
          <w:sz w:val="24"/>
          <w:szCs w:val="24"/>
        </w:rPr>
        <w:t xml:space="preserve">), com  aplicação de produtos de primeira qualidade, aprovados pela Inspeção Sanitária competente </w:t>
      </w:r>
      <w:r w:rsidRPr="008723BF">
        <w:rPr>
          <w:rFonts w:ascii="Calibri" w:hAnsi="Calibri" w:cs="Calibri"/>
          <w:bCs/>
          <w:sz w:val="24"/>
          <w:szCs w:val="24"/>
        </w:rPr>
        <w:t xml:space="preserve">para </w:t>
      </w:r>
      <w:proofErr w:type="spellStart"/>
      <w:r w:rsidR="00FF584C" w:rsidRPr="008723BF">
        <w:rPr>
          <w:rFonts w:ascii="Calibri" w:hAnsi="Calibri" w:cs="Calibri"/>
          <w:bCs/>
          <w:sz w:val="24"/>
          <w:szCs w:val="24"/>
          <w:highlight w:val="yellow"/>
        </w:rPr>
        <w:t>xx</w:t>
      </w:r>
      <w:proofErr w:type="spellEnd"/>
      <w:r w:rsidR="00FF584C" w:rsidRPr="008723BF">
        <w:rPr>
          <w:rFonts w:ascii="Calibri" w:hAnsi="Calibri" w:cs="Calibri"/>
          <w:bCs/>
          <w:sz w:val="24"/>
          <w:szCs w:val="24"/>
          <w:highlight w:val="yellow"/>
        </w:rPr>
        <w:t xml:space="preserve"> (</w:t>
      </w:r>
      <w:proofErr w:type="spellStart"/>
      <w:r w:rsidR="00FF584C" w:rsidRPr="008723BF">
        <w:rPr>
          <w:rFonts w:ascii="Calibri" w:hAnsi="Calibri" w:cs="Calibri"/>
          <w:bCs/>
          <w:sz w:val="24"/>
          <w:szCs w:val="24"/>
          <w:highlight w:val="yellow"/>
        </w:rPr>
        <w:t>xx</w:t>
      </w:r>
      <w:proofErr w:type="spellEnd"/>
      <w:r w:rsidR="00FF584C" w:rsidRPr="008723BF">
        <w:rPr>
          <w:rFonts w:ascii="Calibri" w:hAnsi="Calibri" w:cs="Calibri"/>
          <w:bCs/>
          <w:sz w:val="24"/>
          <w:szCs w:val="24"/>
        </w:rPr>
        <w:t xml:space="preserve">) prédios da </w:t>
      </w:r>
      <w:proofErr w:type="spellStart"/>
      <w:r w:rsidR="00FF584C" w:rsidRPr="008723BF">
        <w:rPr>
          <w:rFonts w:ascii="Calibri" w:hAnsi="Calibri" w:cs="Calibri"/>
          <w:bCs/>
          <w:sz w:val="24"/>
          <w:szCs w:val="24"/>
          <w:highlight w:val="yellow"/>
        </w:rPr>
        <w:t>xx</w:t>
      </w:r>
      <w:proofErr w:type="spellEnd"/>
      <w:r w:rsidR="00FF584C" w:rsidRPr="008723BF">
        <w:rPr>
          <w:rFonts w:ascii="Calibri" w:hAnsi="Calibri" w:cs="Calibri"/>
          <w:bCs/>
          <w:sz w:val="24"/>
          <w:szCs w:val="24"/>
        </w:rPr>
        <w:t xml:space="preserve"> RAJ – Região Administrativa Judiciária do Tribunal de Justiça do Estado de São Paulo (Comarcas de </w:t>
      </w:r>
      <w:proofErr w:type="spellStart"/>
      <w:r w:rsidR="00FF584C" w:rsidRPr="008723BF">
        <w:rPr>
          <w:rFonts w:ascii="Calibri" w:hAnsi="Calibri" w:cs="Calibri"/>
          <w:bCs/>
          <w:sz w:val="24"/>
          <w:szCs w:val="24"/>
          <w:highlight w:val="yellow"/>
        </w:rPr>
        <w:t>xxx</w:t>
      </w:r>
      <w:proofErr w:type="spellEnd"/>
      <w:r w:rsidR="00FF584C" w:rsidRPr="008723BF">
        <w:rPr>
          <w:rFonts w:ascii="Calibri" w:hAnsi="Calibri" w:cs="Calibri"/>
          <w:bCs/>
          <w:sz w:val="24"/>
          <w:szCs w:val="24"/>
          <w:highlight w:val="yellow"/>
        </w:rPr>
        <w:t>)</w:t>
      </w:r>
      <w:r w:rsidR="00FF584C" w:rsidRPr="008723BF">
        <w:rPr>
          <w:rFonts w:ascii="Calibri" w:hAnsi="Calibri" w:cs="Calibri"/>
          <w:bCs/>
          <w:sz w:val="24"/>
          <w:szCs w:val="24"/>
        </w:rPr>
        <w:t xml:space="preserve">/da Capital </w:t>
      </w:r>
      <w:r w:rsidR="00FF584C" w:rsidRPr="008723BF">
        <w:rPr>
          <w:rFonts w:ascii="Calibri" w:hAnsi="Calibri" w:cs="Calibri"/>
          <w:bCs/>
          <w:sz w:val="24"/>
          <w:szCs w:val="24"/>
          <w:highlight w:val="yellow"/>
        </w:rPr>
        <w:t>(</w:t>
      </w:r>
      <w:proofErr w:type="spellStart"/>
      <w:r w:rsidR="00FF584C" w:rsidRPr="008723BF">
        <w:rPr>
          <w:rFonts w:ascii="Calibri" w:hAnsi="Calibri" w:cs="Calibri"/>
          <w:bCs/>
          <w:sz w:val="24"/>
          <w:szCs w:val="24"/>
          <w:highlight w:val="yellow"/>
        </w:rPr>
        <w:t>xxx</w:t>
      </w:r>
      <w:proofErr w:type="spellEnd"/>
      <w:r w:rsidR="00FF584C" w:rsidRPr="008723BF">
        <w:rPr>
          <w:rFonts w:ascii="Calibri" w:hAnsi="Calibri" w:cs="Calibri"/>
          <w:bCs/>
          <w:sz w:val="24"/>
          <w:szCs w:val="24"/>
          <w:highlight w:val="yellow"/>
        </w:rPr>
        <w:t>)</w:t>
      </w:r>
      <w:r w:rsidR="00FF584C" w:rsidRPr="008723BF">
        <w:rPr>
          <w:rFonts w:ascii="Calibri" w:hAnsi="Calibri" w:cs="Calibri"/>
          <w:bCs/>
          <w:sz w:val="24"/>
          <w:szCs w:val="24"/>
        </w:rPr>
        <w:t xml:space="preserve"> </w:t>
      </w:r>
      <w:r w:rsidRPr="008723BF">
        <w:rPr>
          <w:rFonts w:ascii="Calibri" w:hAnsi="Calibri" w:cs="Calibri"/>
          <w:bCs/>
          <w:sz w:val="24"/>
          <w:szCs w:val="24"/>
          <w:highlight w:val="yellow"/>
        </w:rPr>
        <w:t>(inserir localidade)</w:t>
      </w:r>
      <w:r w:rsidRPr="008723BF">
        <w:rPr>
          <w:rFonts w:ascii="Calibri" w:hAnsi="Calibri" w:cs="Calibri"/>
          <w:bCs/>
          <w:sz w:val="24"/>
          <w:szCs w:val="24"/>
        </w:rPr>
        <w:t>,</w:t>
      </w:r>
      <w:r w:rsidRPr="008723BF">
        <w:rPr>
          <w:rFonts w:ascii="Calibri" w:hAnsi="Calibri" w:cs="Calibri"/>
          <w:sz w:val="24"/>
          <w:szCs w:val="24"/>
        </w:rPr>
        <w:t xml:space="preserve"> de acordo com o </w:t>
      </w:r>
      <w:r w:rsidRPr="008723BF">
        <w:rPr>
          <w:rFonts w:ascii="Calibri" w:hAnsi="Calibri" w:cs="Calibri"/>
          <w:b/>
          <w:bCs/>
          <w:sz w:val="24"/>
          <w:szCs w:val="24"/>
        </w:rPr>
        <w:t>Pregão Eletrônico n.º  </w:t>
      </w:r>
      <w:proofErr w:type="spellStart"/>
      <w:r w:rsidRPr="008723BF">
        <w:rPr>
          <w:rFonts w:ascii="Calibri" w:hAnsi="Calibri" w:cs="Calibri"/>
          <w:b/>
          <w:sz w:val="24"/>
          <w:szCs w:val="24"/>
        </w:rPr>
        <w:t>xxx</w:t>
      </w:r>
      <w:proofErr w:type="spellEnd"/>
      <w:r w:rsidRPr="008723BF">
        <w:rPr>
          <w:rFonts w:ascii="Calibri" w:hAnsi="Calibri" w:cs="Calibri"/>
          <w:b/>
          <w:sz w:val="24"/>
          <w:szCs w:val="24"/>
        </w:rPr>
        <w:t>/</w:t>
      </w:r>
      <w:proofErr w:type="spellStart"/>
      <w:r w:rsidRPr="008723BF">
        <w:rPr>
          <w:rFonts w:ascii="Calibri" w:hAnsi="Calibri" w:cs="Calibri"/>
          <w:b/>
          <w:sz w:val="24"/>
          <w:szCs w:val="24"/>
        </w:rPr>
        <w:t>xxxx</w:t>
      </w:r>
      <w:proofErr w:type="spellEnd"/>
      <w:r w:rsidRPr="008723BF">
        <w:rPr>
          <w:rFonts w:ascii="Calibri" w:hAnsi="Calibri" w:cs="Calibri"/>
          <w:b/>
          <w:sz w:val="24"/>
          <w:szCs w:val="24"/>
        </w:rPr>
        <w:t xml:space="preserve">, </w:t>
      </w:r>
      <w:r w:rsidRPr="008723BF">
        <w:rPr>
          <w:rFonts w:ascii="Calibri" w:hAnsi="Calibri" w:cs="Calibri"/>
          <w:sz w:val="24"/>
          <w:szCs w:val="24"/>
        </w:rPr>
        <w:t xml:space="preserve">integrante do </w:t>
      </w:r>
      <w:r w:rsidRPr="008723BF">
        <w:rPr>
          <w:rFonts w:ascii="Calibri" w:hAnsi="Calibri" w:cs="Calibri"/>
          <w:b/>
          <w:bCs/>
          <w:sz w:val="24"/>
          <w:szCs w:val="24"/>
        </w:rPr>
        <w:t xml:space="preserve">Processo nº  </w:t>
      </w:r>
      <w:proofErr w:type="spellStart"/>
      <w:r w:rsidRPr="008723BF">
        <w:rPr>
          <w:rFonts w:ascii="Calibri" w:hAnsi="Calibri" w:cs="Calibri"/>
          <w:b/>
          <w:bCs/>
          <w:sz w:val="24"/>
          <w:szCs w:val="24"/>
        </w:rPr>
        <w:t>xxxxx</w:t>
      </w:r>
      <w:proofErr w:type="spellEnd"/>
      <w:r w:rsidRPr="008723BF">
        <w:rPr>
          <w:rFonts w:ascii="Calibri" w:hAnsi="Calibri" w:cs="Calibri"/>
          <w:b/>
          <w:bCs/>
          <w:sz w:val="24"/>
          <w:szCs w:val="24"/>
        </w:rPr>
        <w:t>/</w:t>
      </w:r>
      <w:proofErr w:type="spellStart"/>
      <w:r w:rsidRPr="008723BF">
        <w:rPr>
          <w:rFonts w:ascii="Calibri" w:hAnsi="Calibri" w:cs="Calibri"/>
          <w:b/>
          <w:bCs/>
          <w:sz w:val="24"/>
          <w:szCs w:val="24"/>
        </w:rPr>
        <w:t>xxxx</w:t>
      </w:r>
      <w:proofErr w:type="spellEnd"/>
      <w:r w:rsidRPr="008723BF">
        <w:rPr>
          <w:rFonts w:ascii="Calibri" w:hAnsi="Calibri" w:cs="Calibri"/>
          <w:i/>
          <w:iCs/>
          <w:sz w:val="24"/>
          <w:szCs w:val="24"/>
        </w:rPr>
        <w:t xml:space="preserve">, </w:t>
      </w:r>
      <w:r w:rsidRPr="008723BF">
        <w:rPr>
          <w:rFonts w:ascii="Calibri" w:hAnsi="Calibri" w:cs="Calibri"/>
          <w:snapToGrid w:val="0"/>
          <w:sz w:val="24"/>
          <w:szCs w:val="24"/>
        </w:rPr>
        <w:t xml:space="preserve">nos termos da Lei Federal nº 14.133/2021, Lei Complementar nº 123/2006, Provimento CSM nº 2.724/2023 do Tribunal de Justiça de São Paulo, Resoluções do Conselho Nacional de Justiça nº 7/2005, 9/2005, 181/2013, 229/2016 e </w:t>
      </w:r>
      <w:r w:rsidRPr="008723BF">
        <w:rPr>
          <w:rFonts w:ascii="Calibri" w:hAnsi="Calibri" w:cs="Calibri"/>
          <w:bCs/>
          <w:sz w:val="24"/>
          <w:szCs w:val="24"/>
        </w:rPr>
        <w:t>351/2020</w:t>
      </w:r>
      <w:r w:rsidRPr="008723BF">
        <w:rPr>
          <w:rFonts w:ascii="Calibri" w:hAnsi="Calibri" w:cs="Calibri"/>
          <w:snapToGrid w:val="0"/>
          <w:sz w:val="24"/>
          <w:szCs w:val="24"/>
        </w:rPr>
        <w:t xml:space="preserve"> além das regulamentações estaduais</w:t>
      </w:r>
      <w:r w:rsidRPr="008723BF">
        <w:rPr>
          <w:rFonts w:ascii="Calibri" w:hAnsi="Calibri" w:cs="Calibri"/>
          <w:i/>
          <w:iCs/>
          <w:sz w:val="24"/>
          <w:szCs w:val="24"/>
        </w:rPr>
        <w:t xml:space="preserve">, </w:t>
      </w:r>
      <w:r w:rsidRPr="008723BF">
        <w:rPr>
          <w:rFonts w:ascii="Calibri" w:hAnsi="Calibri" w:cs="Calibri"/>
          <w:sz w:val="24"/>
          <w:szCs w:val="24"/>
        </w:rPr>
        <w:t>bem como de toda legislação que rege a matéria, no que couber e não conflitar com as citadas leis.</w:t>
      </w:r>
    </w:p>
    <w:p w14:paraId="7066AFED" w14:textId="77777777" w:rsidR="00994494" w:rsidRPr="008723BF" w:rsidRDefault="00994494" w:rsidP="00994494">
      <w:pPr>
        <w:pStyle w:val="TextosemFormatao"/>
        <w:spacing w:before="120" w:after="120" w:line="276" w:lineRule="auto"/>
        <w:rPr>
          <w:rFonts w:ascii="Calibri" w:hAnsi="Calibri" w:cs="Calibri"/>
          <w:sz w:val="24"/>
          <w:szCs w:val="24"/>
        </w:rPr>
      </w:pPr>
    </w:p>
    <w:p w14:paraId="2E78017F" w14:textId="77777777" w:rsidR="00994494" w:rsidRPr="008723BF" w:rsidRDefault="00994494" w:rsidP="00994494">
      <w:pPr>
        <w:spacing w:before="120" w:after="120" w:line="276" w:lineRule="auto"/>
        <w:ind w:firstLine="3402"/>
        <w:jc w:val="both"/>
        <w:rPr>
          <w:rFonts w:ascii="Calibri" w:hAnsi="Calibri" w:cs="Calibri"/>
          <w:sz w:val="24"/>
          <w:szCs w:val="24"/>
        </w:rPr>
      </w:pPr>
      <w:r w:rsidRPr="008723BF">
        <w:rPr>
          <w:rFonts w:ascii="Calibri" w:hAnsi="Calibri" w:cs="Calibri"/>
          <w:sz w:val="24"/>
          <w:szCs w:val="24"/>
        </w:rPr>
        <w:t xml:space="preserve">O </w:t>
      </w:r>
      <w:r w:rsidRPr="008723BF">
        <w:rPr>
          <w:rFonts w:ascii="Calibri" w:hAnsi="Calibri" w:cs="Calibri"/>
          <w:b/>
          <w:sz w:val="24"/>
          <w:szCs w:val="24"/>
        </w:rPr>
        <w:t>TRIBUNAL DE JUSTIÇA DO ESTADO DE SÃO</w:t>
      </w:r>
      <w:r w:rsidRPr="008723BF">
        <w:rPr>
          <w:rFonts w:ascii="Calibri" w:hAnsi="Calibri" w:cs="Calibri"/>
          <w:sz w:val="24"/>
          <w:szCs w:val="24"/>
        </w:rPr>
        <w:t xml:space="preserve"> </w:t>
      </w:r>
      <w:r w:rsidRPr="008723BF">
        <w:rPr>
          <w:rFonts w:ascii="Calibri" w:hAnsi="Calibri" w:cs="Calibri"/>
          <w:b/>
          <w:sz w:val="24"/>
          <w:szCs w:val="24"/>
        </w:rPr>
        <w:t>PAULO</w:t>
      </w:r>
      <w:r w:rsidRPr="008723BF">
        <w:rPr>
          <w:rFonts w:ascii="Calibri" w:hAnsi="Calibri" w:cs="Calibri"/>
          <w:sz w:val="24"/>
          <w:szCs w:val="24"/>
        </w:rPr>
        <w:t xml:space="preserve">, inscrito no Cadastro Nacional de Pessoas Jurídicas sob o nº 51.174.001/0001-93, doravante denominado simplesmente </w:t>
      </w:r>
      <w:r w:rsidRPr="008723BF">
        <w:rPr>
          <w:rFonts w:ascii="Calibri" w:hAnsi="Calibri" w:cs="Calibri"/>
          <w:b/>
          <w:sz w:val="24"/>
          <w:szCs w:val="24"/>
        </w:rPr>
        <w:t>CONTRATANTE,</w:t>
      </w:r>
      <w:r w:rsidRPr="008723BF">
        <w:rPr>
          <w:rFonts w:ascii="Calibri" w:hAnsi="Calibri" w:cs="Calibri"/>
          <w:sz w:val="24"/>
          <w:szCs w:val="24"/>
        </w:rPr>
        <w:t xml:space="preserve"> representado neste ato pelo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[____cargo do representante____]</w:instrText>
      </w:r>
      <w:r w:rsidRPr="008723BF">
        <w:rPr>
          <w:rFonts w:ascii="Calibri" w:hAnsi="Calibri" w:cs="Calibri"/>
          <w:bCs/>
          <w:sz w:val="24"/>
          <w:szCs w:val="24"/>
        </w:rPr>
        <w:fldChar w:fldCharType="end"/>
      </w:r>
      <w:r w:rsidRPr="008723BF">
        <w:rPr>
          <w:rFonts w:ascii="Calibri" w:hAnsi="Calibri" w:cs="Calibri"/>
          <w:sz w:val="24"/>
          <w:szCs w:val="24"/>
        </w:rPr>
        <w:t xml:space="preserve">, o Dr. </w:t>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[____Nome do Representante____]</w:instrText>
      </w:r>
      <w:r w:rsidRPr="008723BF">
        <w:rPr>
          <w:rFonts w:ascii="Calibri" w:hAnsi="Calibri" w:cs="Calibri"/>
          <w:b/>
          <w:sz w:val="24"/>
          <w:szCs w:val="24"/>
        </w:rPr>
        <w:fldChar w:fldCharType="end"/>
      </w:r>
      <w:r w:rsidRPr="008723BF">
        <w:rPr>
          <w:rFonts w:ascii="Calibri" w:hAnsi="Calibri" w:cs="Calibri"/>
          <w:sz w:val="24"/>
          <w:szCs w:val="24"/>
        </w:rPr>
        <w:t xml:space="preserve">, portador da Cédula de Identidade R.G. nº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[___.___.___-__]</w:instrText>
      </w:r>
      <w:r w:rsidRPr="008723BF">
        <w:rPr>
          <w:rFonts w:ascii="Calibri" w:hAnsi="Calibri" w:cs="Calibri"/>
          <w:bCs/>
          <w:sz w:val="24"/>
          <w:szCs w:val="24"/>
        </w:rPr>
        <w:fldChar w:fldCharType="end"/>
      </w:r>
      <w:r w:rsidRPr="008723BF">
        <w:rPr>
          <w:rFonts w:ascii="Calibri" w:hAnsi="Calibri" w:cs="Calibri"/>
          <w:sz w:val="24"/>
          <w:szCs w:val="24"/>
        </w:rPr>
        <w:t xml:space="preserve"> e do C.P.F. nº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[___.___.___-__]</w:instrText>
      </w:r>
      <w:r w:rsidRPr="008723BF">
        <w:rPr>
          <w:rFonts w:ascii="Calibri" w:hAnsi="Calibri" w:cs="Calibri"/>
          <w:bCs/>
          <w:sz w:val="24"/>
          <w:szCs w:val="24"/>
        </w:rPr>
        <w:fldChar w:fldCharType="end"/>
      </w:r>
      <w:r w:rsidRPr="008723BF">
        <w:rPr>
          <w:rFonts w:ascii="Calibri" w:hAnsi="Calibri" w:cs="Calibri"/>
          <w:sz w:val="24"/>
          <w:szCs w:val="24"/>
        </w:rPr>
        <w:t xml:space="preserve">, e a </w:t>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[NOME DA EMPRESA]</w:instrText>
      </w:r>
      <w:r w:rsidRPr="008723BF">
        <w:rPr>
          <w:rFonts w:ascii="Calibri" w:hAnsi="Calibri" w:cs="Calibri"/>
          <w:b/>
          <w:sz w:val="24"/>
          <w:szCs w:val="24"/>
        </w:rPr>
        <w:fldChar w:fldCharType="end"/>
      </w:r>
      <w:r w:rsidRPr="008723BF">
        <w:rPr>
          <w:rFonts w:ascii="Calibri" w:hAnsi="Calibri" w:cs="Calibri"/>
          <w:sz w:val="24"/>
          <w:szCs w:val="24"/>
        </w:rPr>
        <w:t xml:space="preserve">, estabelecida na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[____Endereço, Cidade e Estado____]</w:instrText>
      </w:r>
      <w:r w:rsidRPr="008723BF">
        <w:rPr>
          <w:rFonts w:ascii="Calibri" w:hAnsi="Calibri" w:cs="Calibri"/>
          <w:bCs/>
          <w:sz w:val="24"/>
          <w:szCs w:val="24"/>
        </w:rPr>
        <w:fldChar w:fldCharType="end"/>
      </w:r>
      <w:r w:rsidRPr="008723BF">
        <w:rPr>
          <w:rFonts w:ascii="Calibri" w:hAnsi="Calibri" w:cs="Calibri"/>
          <w:sz w:val="24"/>
          <w:szCs w:val="24"/>
        </w:rPr>
        <w:t>, inscrita no Cadastro Nacional de Pessoas Jurídicas sob o nº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[___.___.___/____-__]</w:instrText>
      </w:r>
      <w:r w:rsidRPr="008723BF">
        <w:rPr>
          <w:rFonts w:ascii="Calibri" w:hAnsi="Calibri" w:cs="Calibri"/>
          <w:bCs/>
          <w:sz w:val="24"/>
          <w:szCs w:val="24"/>
        </w:rPr>
        <w:fldChar w:fldCharType="end"/>
      </w:r>
      <w:r w:rsidRPr="008723BF">
        <w:rPr>
          <w:rFonts w:ascii="Calibri" w:hAnsi="Calibri" w:cs="Calibri"/>
          <w:sz w:val="24"/>
          <w:szCs w:val="24"/>
        </w:rPr>
        <w:t>, doravante denominada simplesmente</w:t>
      </w:r>
      <w:r w:rsidRPr="008723BF">
        <w:rPr>
          <w:rFonts w:ascii="Calibri" w:hAnsi="Calibri" w:cs="Calibri"/>
          <w:b/>
          <w:sz w:val="24"/>
          <w:szCs w:val="24"/>
        </w:rPr>
        <w:t xml:space="preserve"> CONTRATADA,</w:t>
      </w:r>
      <w:r w:rsidRPr="008723BF">
        <w:rPr>
          <w:rFonts w:ascii="Calibri" w:hAnsi="Calibri" w:cs="Calibri"/>
          <w:sz w:val="24"/>
          <w:szCs w:val="24"/>
        </w:rPr>
        <w:t xml:space="preserve"> representada neste ato por seu (a)</w:t>
      </w:r>
      <w:r w:rsidRPr="008723BF">
        <w:rPr>
          <w:rFonts w:ascii="Calibri" w:hAnsi="Calibri" w:cs="Calibri"/>
          <w:b/>
          <w:i/>
          <w:iCs/>
          <w:sz w:val="24"/>
          <w:szCs w:val="24"/>
        </w:rPr>
        <w:t xml:space="preserve">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[____cargo do representante____]</w:instrText>
      </w:r>
      <w:r w:rsidRPr="008723BF">
        <w:rPr>
          <w:rFonts w:ascii="Calibri" w:hAnsi="Calibri" w:cs="Calibri"/>
          <w:bCs/>
          <w:sz w:val="24"/>
          <w:szCs w:val="24"/>
        </w:rPr>
        <w:fldChar w:fldCharType="end"/>
      </w:r>
      <w:r w:rsidRPr="008723BF">
        <w:rPr>
          <w:rFonts w:ascii="Calibri" w:hAnsi="Calibri" w:cs="Calibri"/>
          <w:sz w:val="24"/>
          <w:szCs w:val="24"/>
        </w:rPr>
        <w:t xml:space="preserve">, </w:t>
      </w:r>
      <w:r w:rsidRPr="008723BF">
        <w:rPr>
          <w:rFonts w:ascii="Calibri" w:hAnsi="Calibri" w:cs="Calibri"/>
          <w:bCs/>
          <w:sz w:val="24"/>
          <w:szCs w:val="24"/>
        </w:rPr>
        <w:t xml:space="preserve">o </w:t>
      </w:r>
      <w:proofErr w:type="spellStart"/>
      <w:r w:rsidRPr="008723BF">
        <w:rPr>
          <w:rFonts w:ascii="Calibri" w:hAnsi="Calibri" w:cs="Calibri"/>
          <w:bCs/>
          <w:sz w:val="24"/>
          <w:szCs w:val="24"/>
        </w:rPr>
        <w:t>Sr</w:t>
      </w:r>
      <w:proofErr w:type="spellEnd"/>
      <w:r w:rsidRPr="008723BF">
        <w:rPr>
          <w:rFonts w:ascii="Calibri" w:hAnsi="Calibri" w:cs="Calibri"/>
          <w:bCs/>
          <w:sz w:val="24"/>
          <w:szCs w:val="24"/>
        </w:rPr>
        <w:t xml:space="preserve"> (a) </w:t>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[____Nome do Representante____]</w:instrText>
      </w:r>
      <w:r w:rsidRPr="008723BF">
        <w:rPr>
          <w:rFonts w:ascii="Calibri" w:hAnsi="Calibri" w:cs="Calibri"/>
          <w:b/>
          <w:sz w:val="24"/>
          <w:szCs w:val="24"/>
        </w:rPr>
        <w:fldChar w:fldCharType="end"/>
      </w:r>
      <w:r w:rsidRPr="008723BF">
        <w:rPr>
          <w:rFonts w:ascii="Calibri" w:hAnsi="Calibri" w:cs="Calibri"/>
          <w:b/>
          <w:sz w:val="24"/>
          <w:szCs w:val="24"/>
        </w:rPr>
        <w:t>,</w:t>
      </w:r>
      <w:r w:rsidRPr="008723BF">
        <w:rPr>
          <w:rFonts w:ascii="Calibri" w:hAnsi="Calibri" w:cs="Calibri"/>
          <w:sz w:val="24"/>
          <w:szCs w:val="24"/>
        </w:rPr>
        <w:t xml:space="preserve"> portador(a) da Cédula de Identidade R.G. nº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[___.___.___-__]</w:instrText>
      </w:r>
      <w:r w:rsidRPr="008723BF">
        <w:rPr>
          <w:rFonts w:ascii="Calibri" w:hAnsi="Calibri" w:cs="Calibri"/>
          <w:bCs/>
          <w:sz w:val="24"/>
          <w:szCs w:val="24"/>
        </w:rPr>
        <w:fldChar w:fldCharType="end"/>
      </w:r>
      <w:r w:rsidRPr="008723BF">
        <w:rPr>
          <w:rFonts w:ascii="Calibri" w:hAnsi="Calibri" w:cs="Calibri"/>
          <w:sz w:val="24"/>
          <w:szCs w:val="24"/>
        </w:rPr>
        <w:t xml:space="preserve"> e do C.P.F. nº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[___.___.___--__]</w:instrText>
      </w:r>
      <w:r w:rsidRPr="008723BF">
        <w:rPr>
          <w:rFonts w:ascii="Calibri" w:hAnsi="Calibri" w:cs="Calibri"/>
          <w:bCs/>
          <w:sz w:val="24"/>
          <w:szCs w:val="24"/>
        </w:rPr>
        <w:fldChar w:fldCharType="end"/>
      </w:r>
      <w:r w:rsidRPr="008723BF">
        <w:rPr>
          <w:rFonts w:ascii="Calibri" w:hAnsi="Calibri" w:cs="Calibri"/>
          <w:sz w:val="24"/>
          <w:szCs w:val="24"/>
        </w:rPr>
        <w:t>, assinam o presente instrumento sob as seguintes cláusulas e condições:</w:t>
      </w:r>
    </w:p>
    <w:p w14:paraId="63F93613" w14:textId="77777777" w:rsidR="009F2FFA" w:rsidRPr="008723BF" w:rsidRDefault="009F2FFA" w:rsidP="00B14808">
      <w:pPr>
        <w:pStyle w:val="TextosemFormatao"/>
        <w:spacing w:before="360" w:after="120" w:line="276" w:lineRule="auto"/>
        <w:jc w:val="center"/>
        <w:outlineLvl w:val="2"/>
        <w:rPr>
          <w:rFonts w:ascii="Calibri" w:hAnsi="Calibri" w:cs="Calibri"/>
          <w:b/>
          <w:sz w:val="24"/>
          <w:szCs w:val="24"/>
        </w:rPr>
      </w:pPr>
      <w:bookmarkStart w:id="0" w:name="_Toc208506739"/>
    </w:p>
    <w:p w14:paraId="04BB5327" w14:textId="4EB72AFE" w:rsidR="00994494" w:rsidRPr="008723BF" w:rsidRDefault="00994494" w:rsidP="00B14808">
      <w:pPr>
        <w:pStyle w:val="TextosemFormatao"/>
        <w:spacing w:before="360" w:after="120" w:line="276" w:lineRule="auto"/>
        <w:jc w:val="center"/>
        <w:outlineLvl w:val="2"/>
        <w:rPr>
          <w:rFonts w:ascii="Calibri" w:hAnsi="Calibri" w:cs="Calibri"/>
          <w:sz w:val="24"/>
          <w:szCs w:val="24"/>
        </w:rPr>
      </w:pPr>
      <w:r w:rsidRPr="008723BF">
        <w:rPr>
          <w:rFonts w:ascii="Calibri" w:hAnsi="Calibri" w:cs="Calibri"/>
          <w:b/>
          <w:sz w:val="24"/>
          <w:szCs w:val="24"/>
        </w:rPr>
        <w:lastRenderedPageBreak/>
        <w:t>CLÁUSULA PRIMEIRA - DO OBJETO</w:t>
      </w:r>
      <w:bookmarkEnd w:id="0"/>
    </w:p>
    <w:p w14:paraId="2171AD1A" w14:textId="06C5C198" w:rsidR="00994494" w:rsidRPr="008723BF" w:rsidRDefault="00994494" w:rsidP="004459C5">
      <w:pPr>
        <w:pStyle w:val="TextosemFormatao"/>
        <w:numPr>
          <w:ilvl w:val="1"/>
          <w:numId w:val="8"/>
        </w:numPr>
        <w:tabs>
          <w:tab w:val="left" w:pos="0"/>
        </w:tabs>
        <w:spacing w:before="120" w:after="120" w:line="276" w:lineRule="auto"/>
        <w:ind w:left="567" w:hanging="567"/>
        <w:jc w:val="both"/>
        <w:rPr>
          <w:rFonts w:ascii="Calibri" w:hAnsi="Calibri" w:cs="Calibri"/>
          <w:sz w:val="24"/>
          <w:szCs w:val="24"/>
        </w:rPr>
      </w:pPr>
      <w:r w:rsidRPr="008723BF">
        <w:rPr>
          <w:rFonts w:ascii="Calibri" w:hAnsi="Calibri" w:cs="Calibri"/>
          <w:sz w:val="24"/>
          <w:szCs w:val="24"/>
        </w:rPr>
        <w:t xml:space="preserve">O objeto </w:t>
      </w:r>
      <w:r w:rsidR="009F2FFA" w:rsidRPr="008723BF">
        <w:rPr>
          <w:rFonts w:ascii="Calibri" w:hAnsi="Calibri" w:cs="Calibri"/>
          <w:sz w:val="24"/>
          <w:szCs w:val="24"/>
        </w:rPr>
        <w:t xml:space="preserve">do presente instrumento </w:t>
      </w:r>
      <w:r w:rsidRPr="008723BF">
        <w:rPr>
          <w:rFonts w:ascii="Calibri" w:hAnsi="Calibri" w:cs="Calibri"/>
          <w:sz w:val="24"/>
          <w:szCs w:val="24"/>
        </w:rPr>
        <w:t>é a contratação de</w:t>
      </w:r>
      <w:r w:rsidR="009F2FFA" w:rsidRPr="008723BF">
        <w:rPr>
          <w:rFonts w:ascii="Calibri" w:hAnsi="Calibri" w:cs="Calibri"/>
          <w:sz w:val="24"/>
          <w:szCs w:val="24"/>
        </w:rPr>
        <w:t xml:space="preserve"> serviços para o controle de pragas (desinsetização e desratização), com aplicação de produtos de primeira qualidade, aprovados pela Inspeção Sanitária competente para os </w:t>
      </w:r>
      <w:proofErr w:type="spellStart"/>
      <w:r w:rsidR="009F2FFA" w:rsidRPr="008723BF">
        <w:rPr>
          <w:rFonts w:ascii="Calibri" w:hAnsi="Calibri" w:cs="Calibri"/>
          <w:sz w:val="24"/>
          <w:szCs w:val="24"/>
          <w:highlight w:val="yellow"/>
        </w:rPr>
        <w:t>xx</w:t>
      </w:r>
      <w:proofErr w:type="spellEnd"/>
      <w:r w:rsidR="009F2FFA" w:rsidRPr="008723BF">
        <w:rPr>
          <w:rFonts w:ascii="Calibri" w:hAnsi="Calibri" w:cs="Calibri"/>
          <w:sz w:val="24"/>
          <w:szCs w:val="24"/>
        </w:rPr>
        <w:t xml:space="preserve"> </w:t>
      </w:r>
      <w:r w:rsidR="009F2FFA" w:rsidRPr="008723BF">
        <w:rPr>
          <w:rFonts w:ascii="Calibri" w:hAnsi="Calibri" w:cs="Calibri"/>
          <w:sz w:val="24"/>
          <w:szCs w:val="24"/>
          <w:highlight w:val="yellow"/>
        </w:rPr>
        <w:t>(</w:t>
      </w:r>
      <w:proofErr w:type="spellStart"/>
      <w:r w:rsidR="009F2FFA" w:rsidRPr="008723BF">
        <w:rPr>
          <w:rFonts w:ascii="Calibri" w:hAnsi="Calibri" w:cs="Calibri"/>
          <w:sz w:val="24"/>
          <w:szCs w:val="24"/>
          <w:highlight w:val="yellow"/>
        </w:rPr>
        <w:t>xx</w:t>
      </w:r>
      <w:proofErr w:type="spellEnd"/>
      <w:r w:rsidR="009F2FFA" w:rsidRPr="008723BF">
        <w:rPr>
          <w:rFonts w:ascii="Calibri" w:hAnsi="Calibri" w:cs="Calibri"/>
          <w:sz w:val="24"/>
          <w:szCs w:val="24"/>
          <w:highlight w:val="yellow"/>
        </w:rPr>
        <w:t>)</w:t>
      </w:r>
      <w:r w:rsidR="009F2FFA" w:rsidRPr="008723BF">
        <w:rPr>
          <w:rFonts w:ascii="Calibri" w:hAnsi="Calibri" w:cs="Calibri"/>
          <w:sz w:val="24"/>
          <w:szCs w:val="24"/>
        </w:rPr>
        <w:t xml:space="preserve"> prédios da </w:t>
      </w:r>
      <w:proofErr w:type="spellStart"/>
      <w:r w:rsidR="009F2FFA" w:rsidRPr="008723BF">
        <w:rPr>
          <w:rFonts w:ascii="Calibri" w:hAnsi="Calibri" w:cs="Calibri"/>
          <w:sz w:val="24"/>
          <w:szCs w:val="24"/>
          <w:highlight w:val="yellow"/>
        </w:rPr>
        <w:t>xx</w:t>
      </w:r>
      <w:proofErr w:type="spellEnd"/>
      <w:r w:rsidR="009F2FFA" w:rsidRPr="008723BF">
        <w:rPr>
          <w:rFonts w:ascii="Calibri" w:hAnsi="Calibri" w:cs="Calibri"/>
          <w:sz w:val="24"/>
          <w:szCs w:val="24"/>
        </w:rPr>
        <w:t xml:space="preserve"> RAJ – Região Administrativa Judiciária do Tribunal de Justiça do Estado de São Paulo (Comarcas de </w:t>
      </w:r>
      <w:proofErr w:type="spellStart"/>
      <w:r w:rsidR="009F2FFA" w:rsidRPr="008723BF">
        <w:rPr>
          <w:rFonts w:ascii="Calibri" w:hAnsi="Calibri" w:cs="Calibri"/>
          <w:sz w:val="24"/>
          <w:szCs w:val="24"/>
          <w:highlight w:val="yellow"/>
        </w:rPr>
        <w:t>xxx</w:t>
      </w:r>
      <w:proofErr w:type="spellEnd"/>
      <w:r w:rsidR="009F2FFA" w:rsidRPr="008723BF">
        <w:rPr>
          <w:rFonts w:ascii="Calibri" w:hAnsi="Calibri" w:cs="Calibri"/>
          <w:sz w:val="24"/>
          <w:szCs w:val="24"/>
        </w:rPr>
        <w:t>) / da Capital (</w:t>
      </w:r>
      <w:proofErr w:type="spellStart"/>
      <w:r w:rsidR="009F2FFA" w:rsidRPr="008723BF">
        <w:rPr>
          <w:rFonts w:ascii="Calibri" w:hAnsi="Calibri" w:cs="Calibri"/>
          <w:sz w:val="24"/>
          <w:szCs w:val="24"/>
          <w:highlight w:val="yellow"/>
        </w:rPr>
        <w:t>xxx</w:t>
      </w:r>
      <w:proofErr w:type="spellEnd"/>
      <w:r w:rsidR="009F2FFA" w:rsidRPr="008723BF">
        <w:rPr>
          <w:rFonts w:ascii="Calibri" w:hAnsi="Calibri" w:cs="Calibri"/>
          <w:sz w:val="24"/>
          <w:szCs w:val="24"/>
        </w:rPr>
        <w:t>), que constituem em LOTE ÚNICO</w:t>
      </w:r>
      <w:r w:rsidRPr="008723BF">
        <w:rPr>
          <w:rFonts w:ascii="Calibri" w:hAnsi="Calibri" w:cs="Calibri"/>
          <w:sz w:val="24"/>
          <w:szCs w:val="24"/>
        </w:rPr>
        <w:t>, conforme especificações</w:t>
      </w:r>
      <w:r w:rsidR="00B72C84" w:rsidRPr="008723BF">
        <w:rPr>
          <w:rFonts w:ascii="Calibri" w:hAnsi="Calibri" w:cs="Calibri"/>
          <w:sz w:val="24"/>
          <w:szCs w:val="24"/>
        </w:rPr>
        <w:t xml:space="preserve"> constantes</w:t>
      </w:r>
      <w:r w:rsidRPr="008723BF">
        <w:rPr>
          <w:rFonts w:ascii="Calibri" w:hAnsi="Calibri" w:cs="Calibri"/>
          <w:sz w:val="24"/>
          <w:szCs w:val="24"/>
        </w:rPr>
        <w:t xml:space="preserve"> que integram o Anexo I – Termo de Referência</w:t>
      </w:r>
      <w:r w:rsidR="00B72C84" w:rsidRPr="008723BF">
        <w:rPr>
          <w:rFonts w:ascii="Calibri" w:hAnsi="Calibri" w:cs="Calibri"/>
          <w:bCs/>
          <w:sz w:val="24"/>
          <w:szCs w:val="24"/>
        </w:rPr>
        <w:t xml:space="preserve"> e demais Anexos.</w:t>
      </w:r>
    </w:p>
    <w:p w14:paraId="4855267E" w14:textId="7A10665B" w:rsidR="004459C5" w:rsidRPr="008723BF" w:rsidRDefault="004459C5" w:rsidP="004459C5">
      <w:pPr>
        <w:pStyle w:val="TextosemFormatao"/>
        <w:numPr>
          <w:ilvl w:val="1"/>
          <w:numId w:val="8"/>
        </w:numPr>
        <w:tabs>
          <w:tab w:val="left" w:pos="0"/>
        </w:tabs>
        <w:spacing w:before="120" w:after="120" w:line="276" w:lineRule="auto"/>
        <w:ind w:left="567" w:hanging="567"/>
        <w:jc w:val="both"/>
        <w:rPr>
          <w:rFonts w:ascii="Calibri" w:hAnsi="Calibri" w:cs="Calibri"/>
          <w:sz w:val="24"/>
          <w:szCs w:val="24"/>
        </w:rPr>
      </w:pPr>
      <w:r w:rsidRPr="008723BF">
        <w:rPr>
          <w:rFonts w:ascii="Calibri" w:hAnsi="Calibri" w:cs="Calibri"/>
          <w:bCs/>
          <w:sz w:val="24"/>
          <w:szCs w:val="24"/>
        </w:rPr>
        <w:t>Objeto da Contratação:</w:t>
      </w:r>
    </w:p>
    <w:tbl>
      <w:tblPr>
        <w:tblW w:w="9553" w:type="dxa"/>
        <w:tblCellMar>
          <w:left w:w="70" w:type="dxa"/>
          <w:right w:w="70" w:type="dxa"/>
        </w:tblCellMar>
        <w:tblLook w:val="04A0" w:firstRow="1" w:lastRow="0" w:firstColumn="1" w:lastColumn="0" w:noHBand="0" w:noVBand="1"/>
      </w:tblPr>
      <w:tblGrid>
        <w:gridCol w:w="1193"/>
        <w:gridCol w:w="2060"/>
        <w:gridCol w:w="1280"/>
        <w:gridCol w:w="1260"/>
        <w:gridCol w:w="1540"/>
        <w:gridCol w:w="1160"/>
        <w:gridCol w:w="1060"/>
      </w:tblGrid>
      <w:tr w:rsidR="004459C5" w:rsidRPr="004459C5" w14:paraId="061AC525" w14:textId="77777777" w:rsidTr="00296B3F">
        <w:trPr>
          <w:trHeight w:val="510"/>
        </w:trPr>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35048" w14:textId="34C18123" w:rsidR="004459C5" w:rsidRPr="004459C5" w:rsidRDefault="00296B3F" w:rsidP="004459C5">
            <w:pPr>
              <w:spacing w:after="0" w:line="240" w:lineRule="auto"/>
              <w:jc w:val="center"/>
              <w:rPr>
                <w:rFonts w:ascii="Calibri" w:eastAsia="Times New Roman" w:hAnsi="Calibri" w:cs="Calibri"/>
                <w:b/>
                <w:bCs/>
                <w:sz w:val="24"/>
                <w:szCs w:val="24"/>
                <w:lang w:eastAsia="pt-BR"/>
              </w:rPr>
            </w:pPr>
            <w:r>
              <w:rPr>
                <w:rFonts w:ascii="Calibri" w:eastAsia="Times New Roman" w:hAnsi="Calibri" w:cs="Calibri"/>
                <w:b/>
                <w:bCs/>
                <w:sz w:val="24"/>
                <w:szCs w:val="24"/>
                <w:lang w:eastAsia="pt-BR"/>
              </w:rPr>
              <w:t>COMARCA</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8BCFA5" w14:textId="77777777" w:rsidR="004459C5" w:rsidRPr="004459C5" w:rsidRDefault="004459C5" w:rsidP="004459C5">
            <w:pPr>
              <w:spacing w:after="0" w:line="240" w:lineRule="auto"/>
              <w:jc w:val="center"/>
              <w:rPr>
                <w:rFonts w:ascii="Calibri" w:eastAsia="Times New Roman" w:hAnsi="Calibri" w:cs="Calibri"/>
                <w:b/>
                <w:bCs/>
                <w:sz w:val="24"/>
                <w:szCs w:val="24"/>
                <w:lang w:eastAsia="pt-BR"/>
              </w:rPr>
            </w:pPr>
            <w:r w:rsidRPr="004459C5">
              <w:rPr>
                <w:rFonts w:ascii="Calibri" w:eastAsia="Times New Roman" w:hAnsi="Calibri" w:cs="Calibri"/>
                <w:b/>
                <w:bCs/>
                <w:sz w:val="24"/>
                <w:szCs w:val="24"/>
                <w:lang w:eastAsia="pt-BR"/>
              </w:rPr>
              <w:t>ESPECIFICAÇÃO</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20A9BF97" w14:textId="77777777" w:rsidR="004459C5" w:rsidRPr="004459C5" w:rsidRDefault="004459C5" w:rsidP="004459C5">
            <w:pPr>
              <w:spacing w:after="0" w:line="240" w:lineRule="auto"/>
              <w:jc w:val="center"/>
              <w:rPr>
                <w:rFonts w:ascii="Calibri" w:eastAsia="Times New Roman" w:hAnsi="Calibri" w:cs="Calibri"/>
                <w:b/>
                <w:bCs/>
                <w:sz w:val="24"/>
                <w:szCs w:val="24"/>
                <w:lang w:eastAsia="pt-BR"/>
              </w:rPr>
            </w:pPr>
            <w:r w:rsidRPr="004459C5">
              <w:rPr>
                <w:rFonts w:ascii="Calibri" w:eastAsia="Times New Roman" w:hAnsi="Calibri" w:cs="Calibri"/>
                <w:b/>
                <w:bCs/>
                <w:sz w:val="24"/>
                <w:szCs w:val="24"/>
                <w:lang w:eastAsia="pt-BR"/>
              </w:rPr>
              <w:t>CATSER</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B27C4BF" w14:textId="77777777" w:rsidR="004459C5" w:rsidRPr="004459C5" w:rsidRDefault="004459C5" w:rsidP="004459C5">
            <w:pPr>
              <w:spacing w:after="0" w:line="240" w:lineRule="auto"/>
              <w:jc w:val="center"/>
              <w:rPr>
                <w:rFonts w:ascii="Calibri" w:eastAsia="Times New Roman" w:hAnsi="Calibri" w:cs="Calibri"/>
                <w:b/>
                <w:bCs/>
                <w:sz w:val="24"/>
                <w:szCs w:val="24"/>
                <w:lang w:eastAsia="pt-BR"/>
              </w:rPr>
            </w:pPr>
            <w:r w:rsidRPr="004459C5">
              <w:rPr>
                <w:rFonts w:ascii="Calibri" w:eastAsia="Times New Roman" w:hAnsi="Calibri" w:cs="Calibri"/>
                <w:b/>
                <w:bCs/>
                <w:sz w:val="24"/>
                <w:szCs w:val="24"/>
                <w:lang w:eastAsia="pt-BR"/>
              </w:rPr>
              <w:t>UNIDADE DE MEDIDA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FB39267" w14:textId="77777777" w:rsidR="004459C5" w:rsidRPr="004459C5" w:rsidRDefault="004459C5" w:rsidP="004459C5">
            <w:pPr>
              <w:spacing w:after="0" w:line="240" w:lineRule="auto"/>
              <w:jc w:val="center"/>
              <w:rPr>
                <w:rFonts w:ascii="Calibri" w:eastAsia="Times New Roman" w:hAnsi="Calibri" w:cs="Calibri"/>
                <w:b/>
                <w:bCs/>
                <w:sz w:val="24"/>
                <w:szCs w:val="24"/>
                <w:lang w:eastAsia="pt-BR"/>
              </w:rPr>
            </w:pPr>
            <w:r w:rsidRPr="004459C5">
              <w:rPr>
                <w:rFonts w:ascii="Calibri" w:eastAsia="Times New Roman" w:hAnsi="Calibri" w:cs="Calibri"/>
                <w:b/>
                <w:bCs/>
                <w:sz w:val="24"/>
                <w:szCs w:val="24"/>
                <w:lang w:eastAsia="pt-BR"/>
              </w:rPr>
              <w:t>QUANTIDADE TOTAL</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7044A0B" w14:textId="77777777" w:rsidR="004459C5" w:rsidRPr="004459C5" w:rsidRDefault="004459C5" w:rsidP="004459C5">
            <w:pPr>
              <w:spacing w:after="0" w:line="240" w:lineRule="auto"/>
              <w:jc w:val="center"/>
              <w:rPr>
                <w:rFonts w:ascii="Calibri" w:eastAsia="Times New Roman" w:hAnsi="Calibri" w:cs="Calibri"/>
                <w:b/>
                <w:bCs/>
                <w:sz w:val="24"/>
                <w:szCs w:val="24"/>
                <w:lang w:eastAsia="pt-BR"/>
              </w:rPr>
            </w:pPr>
            <w:r w:rsidRPr="004459C5">
              <w:rPr>
                <w:rFonts w:ascii="Calibri" w:eastAsia="Times New Roman" w:hAnsi="Calibri" w:cs="Calibri"/>
                <w:b/>
                <w:bCs/>
                <w:sz w:val="24"/>
                <w:szCs w:val="24"/>
                <w:lang w:eastAsia="pt-BR"/>
              </w:rPr>
              <w:t>VALOR UNITÁRIO</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1A994C8F" w14:textId="77777777" w:rsidR="004459C5" w:rsidRPr="004459C5" w:rsidRDefault="004459C5" w:rsidP="004459C5">
            <w:pPr>
              <w:spacing w:after="0" w:line="240" w:lineRule="auto"/>
              <w:jc w:val="center"/>
              <w:rPr>
                <w:rFonts w:ascii="Calibri" w:eastAsia="Times New Roman" w:hAnsi="Calibri" w:cs="Calibri"/>
                <w:b/>
                <w:bCs/>
                <w:sz w:val="24"/>
                <w:szCs w:val="24"/>
                <w:lang w:eastAsia="pt-BR"/>
              </w:rPr>
            </w:pPr>
            <w:r w:rsidRPr="004459C5">
              <w:rPr>
                <w:rFonts w:ascii="Calibri" w:eastAsia="Times New Roman" w:hAnsi="Calibri" w:cs="Calibri"/>
                <w:b/>
                <w:bCs/>
                <w:sz w:val="24"/>
                <w:szCs w:val="24"/>
                <w:lang w:eastAsia="pt-BR"/>
              </w:rPr>
              <w:t>VALOR TOTAL</w:t>
            </w:r>
          </w:p>
        </w:tc>
      </w:tr>
      <w:tr w:rsidR="00296B3F" w:rsidRPr="004459C5" w14:paraId="4BD7025A" w14:textId="77777777" w:rsidTr="00296B3F">
        <w:trPr>
          <w:trHeight w:val="765"/>
        </w:trPr>
        <w:tc>
          <w:tcPr>
            <w:tcW w:w="1193" w:type="dxa"/>
            <w:tcBorders>
              <w:top w:val="nil"/>
              <w:left w:val="single" w:sz="4" w:space="0" w:color="auto"/>
              <w:bottom w:val="single" w:sz="4" w:space="0" w:color="auto"/>
              <w:right w:val="single" w:sz="4" w:space="0" w:color="auto"/>
            </w:tcBorders>
            <w:shd w:val="clear" w:color="auto" w:fill="auto"/>
            <w:noWrap/>
            <w:vAlign w:val="center"/>
          </w:tcPr>
          <w:p w14:paraId="0BD7225F" w14:textId="77777777" w:rsidR="00296B3F" w:rsidRPr="004459C5" w:rsidRDefault="00296B3F" w:rsidP="00296B3F">
            <w:pPr>
              <w:spacing w:after="0" w:line="240" w:lineRule="auto"/>
              <w:jc w:val="center"/>
              <w:rPr>
                <w:rFonts w:ascii="Calibri" w:eastAsia="Times New Roman" w:hAnsi="Calibri" w:cs="Calibri"/>
                <w:sz w:val="24"/>
                <w:szCs w:val="24"/>
                <w:lang w:eastAsia="pt-BR"/>
              </w:rPr>
            </w:pPr>
          </w:p>
        </w:tc>
        <w:tc>
          <w:tcPr>
            <w:tcW w:w="2060" w:type="dxa"/>
            <w:tcBorders>
              <w:top w:val="nil"/>
              <w:left w:val="nil"/>
              <w:bottom w:val="single" w:sz="4" w:space="0" w:color="auto"/>
              <w:right w:val="single" w:sz="4" w:space="0" w:color="auto"/>
            </w:tcBorders>
            <w:shd w:val="clear" w:color="auto" w:fill="auto"/>
            <w:vAlign w:val="center"/>
          </w:tcPr>
          <w:p w14:paraId="574E426B" w14:textId="6C0BD74B" w:rsidR="00296B3F" w:rsidRPr="004459C5" w:rsidRDefault="00296B3F" w:rsidP="00296B3F">
            <w:pPr>
              <w:spacing w:after="0" w:line="240" w:lineRule="auto"/>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Desinsetização / Desratização / Dedetização</w:t>
            </w:r>
          </w:p>
        </w:tc>
        <w:tc>
          <w:tcPr>
            <w:tcW w:w="1280" w:type="dxa"/>
            <w:tcBorders>
              <w:top w:val="nil"/>
              <w:left w:val="nil"/>
              <w:bottom w:val="single" w:sz="4" w:space="0" w:color="auto"/>
              <w:right w:val="single" w:sz="4" w:space="0" w:color="auto"/>
            </w:tcBorders>
            <w:shd w:val="clear" w:color="auto" w:fill="auto"/>
            <w:noWrap/>
            <w:vAlign w:val="center"/>
          </w:tcPr>
          <w:p w14:paraId="7056EDA4" w14:textId="507D0EB7" w:rsidR="00296B3F" w:rsidRPr="004459C5" w:rsidRDefault="00296B3F" w:rsidP="00296B3F">
            <w:pPr>
              <w:spacing w:after="0" w:line="240" w:lineRule="auto"/>
              <w:jc w:val="center"/>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3417</w:t>
            </w:r>
          </w:p>
        </w:tc>
        <w:tc>
          <w:tcPr>
            <w:tcW w:w="1260" w:type="dxa"/>
            <w:tcBorders>
              <w:top w:val="nil"/>
              <w:left w:val="nil"/>
              <w:bottom w:val="single" w:sz="4" w:space="0" w:color="auto"/>
              <w:right w:val="single" w:sz="4" w:space="0" w:color="auto"/>
            </w:tcBorders>
            <w:shd w:val="clear" w:color="auto" w:fill="auto"/>
            <w:noWrap/>
            <w:vAlign w:val="center"/>
          </w:tcPr>
          <w:p w14:paraId="51E7A690" w14:textId="77777777" w:rsidR="00296B3F" w:rsidRPr="004459C5" w:rsidRDefault="00296B3F" w:rsidP="00296B3F">
            <w:pPr>
              <w:spacing w:after="0" w:line="240" w:lineRule="auto"/>
              <w:rPr>
                <w:rFonts w:ascii="Calibri" w:eastAsia="Times New Roman" w:hAnsi="Calibri" w:cs="Calibri"/>
                <w:sz w:val="24"/>
                <w:szCs w:val="24"/>
                <w:lang w:eastAsia="pt-BR"/>
              </w:rPr>
            </w:pPr>
          </w:p>
        </w:tc>
        <w:tc>
          <w:tcPr>
            <w:tcW w:w="1540" w:type="dxa"/>
            <w:tcBorders>
              <w:top w:val="nil"/>
              <w:left w:val="nil"/>
              <w:bottom w:val="single" w:sz="4" w:space="0" w:color="auto"/>
              <w:right w:val="single" w:sz="4" w:space="0" w:color="auto"/>
            </w:tcBorders>
            <w:shd w:val="clear" w:color="auto" w:fill="auto"/>
            <w:noWrap/>
            <w:vAlign w:val="center"/>
          </w:tcPr>
          <w:p w14:paraId="3EEDB110" w14:textId="77777777" w:rsidR="00296B3F" w:rsidRPr="004459C5" w:rsidRDefault="00296B3F" w:rsidP="00296B3F">
            <w:pPr>
              <w:spacing w:after="0" w:line="240" w:lineRule="auto"/>
              <w:rPr>
                <w:rFonts w:ascii="Calibri" w:eastAsia="Times New Roman" w:hAnsi="Calibri" w:cs="Calibri"/>
                <w:sz w:val="24"/>
                <w:szCs w:val="24"/>
                <w:lang w:eastAsia="pt-BR"/>
              </w:rPr>
            </w:pPr>
          </w:p>
        </w:tc>
        <w:tc>
          <w:tcPr>
            <w:tcW w:w="1160" w:type="dxa"/>
            <w:tcBorders>
              <w:top w:val="nil"/>
              <w:left w:val="nil"/>
              <w:bottom w:val="single" w:sz="4" w:space="0" w:color="auto"/>
              <w:right w:val="single" w:sz="4" w:space="0" w:color="auto"/>
            </w:tcBorders>
            <w:shd w:val="clear" w:color="auto" w:fill="auto"/>
            <w:noWrap/>
            <w:vAlign w:val="center"/>
          </w:tcPr>
          <w:p w14:paraId="3FAE88FB" w14:textId="77777777" w:rsidR="00296B3F" w:rsidRPr="004459C5" w:rsidRDefault="00296B3F" w:rsidP="00296B3F">
            <w:pPr>
              <w:spacing w:after="0" w:line="240" w:lineRule="auto"/>
              <w:rPr>
                <w:rFonts w:ascii="Calibri" w:eastAsia="Times New Roman" w:hAnsi="Calibri" w:cs="Calibri"/>
                <w:sz w:val="24"/>
                <w:szCs w:val="24"/>
                <w:lang w:eastAsia="pt-BR"/>
              </w:rPr>
            </w:pPr>
          </w:p>
        </w:tc>
        <w:tc>
          <w:tcPr>
            <w:tcW w:w="1060" w:type="dxa"/>
            <w:tcBorders>
              <w:top w:val="nil"/>
              <w:left w:val="nil"/>
              <w:bottom w:val="single" w:sz="4" w:space="0" w:color="auto"/>
              <w:right w:val="single" w:sz="4" w:space="0" w:color="auto"/>
            </w:tcBorders>
            <w:shd w:val="clear" w:color="auto" w:fill="auto"/>
            <w:noWrap/>
            <w:vAlign w:val="center"/>
          </w:tcPr>
          <w:p w14:paraId="25C9DAAE" w14:textId="77777777" w:rsidR="00296B3F" w:rsidRPr="004459C5" w:rsidRDefault="00296B3F" w:rsidP="00296B3F">
            <w:pPr>
              <w:spacing w:after="0" w:line="240" w:lineRule="auto"/>
              <w:rPr>
                <w:rFonts w:ascii="Calibri" w:eastAsia="Times New Roman" w:hAnsi="Calibri" w:cs="Calibri"/>
                <w:sz w:val="24"/>
                <w:szCs w:val="24"/>
                <w:lang w:eastAsia="pt-BR"/>
              </w:rPr>
            </w:pPr>
          </w:p>
        </w:tc>
      </w:tr>
      <w:tr w:rsidR="00296B3F" w:rsidRPr="004459C5" w14:paraId="2FF55327" w14:textId="77777777" w:rsidTr="00296B3F">
        <w:trPr>
          <w:trHeight w:val="765"/>
        </w:trPr>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4C09E2F3" w14:textId="7E83E2BE" w:rsidR="00296B3F" w:rsidRPr="004459C5" w:rsidRDefault="00296B3F" w:rsidP="00296B3F">
            <w:pPr>
              <w:spacing w:after="0" w:line="240" w:lineRule="auto"/>
              <w:jc w:val="center"/>
              <w:rPr>
                <w:rFonts w:ascii="Calibri" w:eastAsia="Times New Roman" w:hAnsi="Calibri" w:cs="Calibri"/>
                <w:sz w:val="24"/>
                <w:szCs w:val="24"/>
                <w:lang w:eastAsia="pt-BR"/>
              </w:rPr>
            </w:pPr>
          </w:p>
        </w:tc>
        <w:tc>
          <w:tcPr>
            <w:tcW w:w="2060" w:type="dxa"/>
            <w:tcBorders>
              <w:top w:val="nil"/>
              <w:left w:val="nil"/>
              <w:bottom w:val="single" w:sz="4" w:space="0" w:color="auto"/>
              <w:right w:val="single" w:sz="4" w:space="0" w:color="auto"/>
            </w:tcBorders>
            <w:shd w:val="clear" w:color="auto" w:fill="auto"/>
            <w:vAlign w:val="center"/>
            <w:hideMark/>
          </w:tcPr>
          <w:p w14:paraId="32545B32" w14:textId="057A42B4" w:rsidR="00296B3F" w:rsidRPr="004459C5" w:rsidRDefault="00296B3F" w:rsidP="00296B3F">
            <w:pPr>
              <w:spacing w:after="0" w:line="240" w:lineRule="auto"/>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Desinsetização / Desratização / Dedetização</w:t>
            </w:r>
          </w:p>
        </w:tc>
        <w:tc>
          <w:tcPr>
            <w:tcW w:w="1280" w:type="dxa"/>
            <w:tcBorders>
              <w:top w:val="nil"/>
              <w:left w:val="nil"/>
              <w:bottom w:val="single" w:sz="4" w:space="0" w:color="auto"/>
              <w:right w:val="single" w:sz="4" w:space="0" w:color="auto"/>
            </w:tcBorders>
            <w:shd w:val="clear" w:color="auto" w:fill="auto"/>
            <w:noWrap/>
            <w:vAlign w:val="center"/>
            <w:hideMark/>
          </w:tcPr>
          <w:p w14:paraId="693B5B9D" w14:textId="77777777" w:rsidR="00296B3F" w:rsidRPr="004459C5" w:rsidRDefault="00296B3F" w:rsidP="00296B3F">
            <w:pPr>
              <w:spacing w:after="0" w:line="240" w:lineRule="auto"/>
              <w:jc w:val="center"/>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3417</w:t>
            </w:r>
          </w:p>
        </w:tc>
        <w:tc>
          <w:tcPr>
            <w:tcW w:w="1260" w:type="dxa"/>
            <w:tcBorders>
              <w:top w:val="nil"/>
              <w:left w:val="nil"/>
              <w:bottom w:val="single" w:sz="4" w:space="0" w:color="auto"/>
              <w:right w:val="single" w:sz="4" w:space="0" w:color="auto"/>
            </w:tcBorders>
            <w:shd w:val="clear" w:color="auto" w:fill="auto"/>
            <w:noWrap/>
            <w:vAlign w:val="center"/>
            <w:hideMark/>
          </w:tcPr>
          <w:p w14:paraId="253676B2" w14:textId="77777777" w:rsidR="00296B3F" w:rsidRPr="004459C5" w:rsidRDefault="00296B3F" w:rsidP="00296B3F">
            <w:pPr>
              <w:spacing w:after="0" w:line="240" w:lineRule="auto"/>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 </w:t>
            </w:r>
          </w:p>
        </w:tc>
        <w:tc>
          <w:tcPr>
            <w:tcW w:w="1540" w:type="dxa"/>
            <w:tcBorders>
              <w:top w:val="nil"/>
              <w:left w:val="nil"/>
              <w:bottom w:val="single" w:sz="4" w:space="0" w:color="auto"/>
              <w:right w:val="single" w:sz="4" w:space="0" w:color="auto"/>
            </w:tcBorders>
            <w:shd w:val="clear" w:color="auto" w:fill="auto"/>
            <w:noWrap/>
            <w:vAlign w:val="center"/>
            <w:hideMark/>
          </w:tcPr>
          <w:p w14:paraId="35744A47" w14:textId="77777777" w:rsidR="00296B3F" w:rsidRPr="004459C5" w:rsidRDefault="00296B3F" w:rsidP="00296B3F">
            <w:pPr>
              <w:spacing w:after="0" w:line="240" w:lineRule="auto"/>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 </w:t>
            </w:r>
          </w:p>
        </w:tc>
        <w:tc>
          <w:tcPr>
            <w:tcW w:w="1160" w:type="dxa"/>
            <w:tcBorders>
              <w:top w:val="nil"/>
              <w:left w:val="nil"/>
              <w:bottom w:val="single" w:sz="4" w:space="0" w:color="auto"/>
              <w:right w:val="single" w:sz="4" w:space="0" w:color="auto"/>
            </w:tcBorders>
            <w:shd w:val="clear" w:color="auto" w:fill="auto"/>
            <w:noWrap/>
            <w:vAlign w:val="center"/>
            <w:hideMark/>
          </w:tcPr>
          <w:p w14:paraId="495267CD" w14:textId="77777777" w:rsidR="00296B3F" w:rsidRPr="004459C5" w:rsidRDefault="00296B3F" w:rsidP="00296B3F">
            <w:pPr>
              <w:spacing w:after="0" w:line="240" w:lineRule="auto"/>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 </w:t>
            </w:r>
          </w:p>
        </w:tc>
        <w:tc>
          <w:tcPr>
            <w:tcW w:w="1060" w:type="dxa"/>
            <w:tcBorders>
              <w:top w:val="nil"/>
              <w:left w:val="nil"/>
              <w:bottom w:val="single" w:sz="4" w:space="0" w:color="auto"/>
              <w:right w:val="single" w:sz="4" w:space="0" w:color="auto"/>
            </w:tcBorders>
            <w:shd w:val="clear" w:color="auto" w:fill="auto"/>
            <w:noWrap/>
            <w:vAlign w:val="center"/>
            <w:hideMark/>
          </w:tcPr>
          <w:p w14:paraId="7964ED6C" w14:textId="77777777" w:rsidR="00296B3F" w:rsidRPr="004459C5" w:rsidRDefault="00296B3F" w:rsidP="00296B3F">
            <w:pPr>
              <w:spacing w:after="0" w:line="240" w:lineRule="auto"/>
              <w:rPr>
                <w:rFonts w:ascii="Calibri" w:eastAsia="Times New Roman" w:hAnsi="Calibri" w:cs="Calibri"/>
                <w:sz w:val="24"/>
                <w:szCs w:val="24"/>
                <w:lang w:eastAsia="pt-BR"/>
              </w:rPr>
            </w:pPr>
            <w:r w:rsidRPr="004459C5">
              <w:rPr>
                <w:rFonts w:ascii="Calibri" w:eastAsia="Times New Roman" w:hAnsi="Calibri" w:cs="Calibri"/>
                <w:sz w:val="24"/>
                <w:szCs w:val="24"/>
                <w:lang w:eastAsia="pt-BR"/>
              </w:rPr>
              <w:t> </w:t>
            </w:r>
          </w:p>
        </w:tc>
      </w:tr>
    </w:tbl>
    <w:p w14:paraId="71D123C8" w14:textId="5CFFFCF7" w:rsidR="004459C5" w:rsidRDefault="00DA04A4" w:rsidP="00414B95">
      <w:pPr>
        <w:pStyle w:val="TextosemFormatao"/>
        <w:tabs>
          <w:tab w:val="left" w:pos="0"/>
        </w:tabs>
        <w:spacing w:before="120" w:after="120" w:line="276" w:lineRule="auto"/>
        <w:ind w:left="1276" w:hanging="709"/>
        <w:jc w:val="both"/>
        <w:rPr>
          <w:rFonts w:ascii="Calibri" w:hAnsi="Calibri" w:cs="Calibri"/>
          <w:sz w:val="24"/>
          <w:szCs w:val="24"/>
        </w:rPr>
      </w:pPr>
      <w:r w:rsidRPr="00414B95">
        <w:rPr>
          <w:rFonts w:ascii="Calibri" w:hAnsi="Calibri" w:cs="Calibri"/>
          <w:b/>
          <w:bCs/>
          <w:sz w:val="24"/>
          <w:szCs w:val="24"/>
        </w:rPr>
        <w:t>1.2.1-</w:t>
      </w:r>
      <w:r>
        <w:rPr>
          <w:rFonts w:ascii="Calibri" w:hAnsi="Calibri" w:cs="Calibri"/>
          <w:sz w:val="24"/>
          <w:szCs w:val="24"/>
        </w:rPr>
        <w:tab/>
        <w:t>O metro quadrado da área deve ser arredondado para cima e utilizar números</w:t>
      </w:r>
      <w:r w:rsidR="00414B95">
        <w:rPr>
          <w:rFonts w:ascii="Calibri" w:hAnsi="Calibri" w:cs="Calibri"/>
          <w:sz w:val="24"/>
          <w:szCs w:val="24"/>
        </w:rPr>
        <w:t xml:space="preserve"> </w:t>
      </w:r>
      <w:r>
        <w:rPr>
          <w:rFonts w:ascii="Calibri" w:hAnsi="Calibri" w:cs="Calibri"/>
          <w:sz w:val="24"/>
          <w:szCs w:val="24"/>
        </w:rPr>
        <w:t>inteiros.</w:t>
      </w:r>
    </w:p>
    <w:p w14:paraId="25359ACA" w14:textId="7665C754" w:rsidR="00C200A3" w:rsidRPr="008723BF" w:rsidRDefault="00C200A3" w:rsidP="00C200A3">
      <w:pPr>
        <w:pStyle w:val="TextosemFormatao"/>
        <w:numPr>
          <w:ilvl w:val="1"/>
          <w:numId w:val="8"/>
        </w:numPr>
        <w:tabs>
          <w:tab w:val="left" w:pos="0"/>
        </w:tabs>
        <w:spacing w:before="120" w:after="120" w:line="276" w:lineRule="auto"/>
        <w:jc w:val="both"/>
        <w:rPr>
          <w:rFonts w:ascii="Calibri" w:hAnsi="Calibri" w:cs="Calibri"/>
          <w:sz w:val="24"/>
          <w:szCs w:val="24"/>
        </w:rPr>
      </w:pPr>
      <w:r w:rsidRPr="008723BF">
        <w:rPr>
          <w:rFonts w:ascii="Calibri" w:hAnsi="Calibri" w:cs="Calibri"/>
          <w:sz w:val="24"/>
          <w:szCs w:val="24"/>
        </w:rPr>
        <w:t>O presente Termo de Contrato vincula-se à seguinte documentação, que se considera parte integrante deste instrumento, independentemente de transcrição:</w:t>
      </w:r>
    </w:p>
    <w:p w14:paraId="2B375F8F" w14:textId="3BA81775" w:rsidR="00C200A3" w:rsidRPr="008723BF" w:rsidRDefault="00C200A3" w:rsidP="00C200A3">
      <w:pPr>
        <w:pStyle w:val="TextosemFormatao"/>
        <w:tabs>
          <w:tab w:val="left" w:pos="0"/>
        </w:tabs>
        <w:spacing w:before="120" w:after="120" w:line="276" w:lineRule="auto"/>
        <w:ind w:left="720"/>
        <w:jc w:val="both"/>
        <w:rPr>
          <w:rFonts w:ascii="Calibri" w:hAnsi="Calibri" w:cs="Calibri"/>
          <w:sz w:val="24"/>
          <w:szCs w:val="24"/>
        </w:rPr>
      </w:pPr>
      <w:r w:rsidRPr="008723BF">
        <w:rPr>
          <w:rFonts w:ascii="Calibri" w:hAnsi="Calibri" w:cs="Calibri"/>
          <w:b/>
          <w:bCs/>
          <w:sz w:val="24"/>
          <w:szCs w:val="24"/>
        </w:rPr>
        <w:t>1.3.1-</w:t>
      </w:r>
      <w:r w:rsidRPr="008723BF">
        <w:rPr>
          <w:rFonts w:ascii="Calibri" w:hAnsi="Calibri" w:cs="Calibri"/>
          <w:sz w:val="24"/>
          <w:szCs w:val="24"/>
        </w:rPr>
        <w:tab/>
        <w:t>Anexo I – Termo de Referência;</w:t>
      </w:r>
    </w:p>
    <w:p w14:paraId="100971A1" w14:textId="22111064" w:rsidR="00C200A3" w:rsidRPr="008723BF" w:rsidRDefault="00C200A3" w:rsidP="00C200A3">
      <w:pPr>
        <w:pStyle w:val="TextosemFormatao"/>
        <w:tabs>
          <w:tab w:val="left" w:pos="0"/>
        </w:tabs>
        <w:spacing w:before="120" w:after="120" w:line="276" w:lineRule="auto"/>
        <w:ind w:left="720"/>
        <w:jc w:val="both"/>
        <w:rPr>
          <w:rFonts w:ascii="Calibri" w:hAnsi="Calibri" w:cs="Calibri"/>
          <w:sz w:val="24"/>
          <w:szCs w:val="24"/>
        </w:rPr>
      </w:pPr>
      <w:r w:rsidRPr="008723BF">
        <w:rPr>
          <w:rFonts w:ascii="Calibri" w:hAnsi="Calibri" w:cs="Calibri"/>
          <w:b/>
          <w:bCs/>
          <w:sz w:val="24"/>
          <w:szCs w:val="24"/>
        </w:rPr>
        <w:t>1.3.2-</w:t>
      </w:r>
      <w:r w:rsidRPr="008723BF">
        <w:rPr>
          <w:rFonts w:ascii="Calibri" w:hAnsi="Calibri" w:cs="Calibri"/>
          <w:sz w:val="24"/>
          <w:szCs w:val="24"/>
        </w:rPr>
        <w:tab/>
        <w:t>Anexo II – Relação de Locais e Metragens;</w:t>
      </w:r>
    </w:p>
    <w:p w14:paraId="51E292C8" w14:textId="702E12B8" w:rsidR="00C200A3" w:rsidRPr="008723BF" w:rsidRDefault="00C200A3" w:rsidP="00C200A3">
      <w:pPr>
        <w:pStyle w:val="TextosemFormatao"/>
        <w:tabs>
          <w:tab w:val="left" w:pos="0"/>
        </w:tabs>
        <w:spacing w:before="120" w:after="120" w:line="276" w:lineRule="auto"/>
        <w:ind w:left="720"/>
        <w:jc w:val="both"/>
        <w:rPr>
          <w:rFonts w:ascii="Calibri" w:hAnsi="Calibri" w:cs="Calibri"/>
          <w:sz w:val="24"/>
          <w:szCs w:val="24"/>
        </w:rPr>
      </w:pPr>
      <w:r w:rsidRPr="008723BF">
        <w:rPr>
          <w:rFonts w:ascii="Calibri" w:hAnsi="Calibri" w:cs="Calibri"/>
          <w:b/>
          <w:bCs/>
          <w:sz w:val="24"/>
          <w:szCs w:val="24"/>
        </w:rPr>
        <w:t>1.3.3-</w:t>
      </w:r>
      <w:r w:rsidRPr="008723BF">
        <w:rPr>
          <w:rFonts w:ascii="Calibri" w:hAnsi="Calibri" w:cs="Calibri"/>
          <w:sz w:val="24"/>
          <w:szCs w:val="24"/>
        </w:rPr>
        <w:tab/>
        <w:t>Anexo III – Relatório de Avalição da Qualidade dos Serviços;</w:t>
      </w:r>
    </w:p>
    <w:p w14:paraId="02061EB4" w14:textId="24F331EA" w:rsidR="00C200A3" w:rsidRPr="008723BF" w:rsidRDefault="00C200A3" w:rsidP="00C200A3">
      <w:pPr>
        <w:pStyle w:val="TextosemFormatao"/>
        <w:tabs>
          <w:tab w:val="left" w:pos="0"/>
        </w:tabs>
        <w:spacing w:before="120" w:after="120" w:line="276" w:lineRule="auto"/>
        <w:ind w:left="720"/>
        <w:jc w:val="both"/>
        <w:rPr>
          <w:rFonts w:ascii="Calibri" w:hAnsi="Calibri" w:cs="Calibri"/>
          <w:sz w:val="24"/>
          <w:szCs w:val="24"/>
        </w:rPr>
      </w:pPr>
      <w:r w:rsidRPr="008723BF">
        <w:rPr>
          <w:rFonts w:ascii="Calibri" w:hAnsi="Calibri" w:cs="Calibri"/>
          <w:b/>
          <w:bCs/>
          <w:sz w:val="24"/>
          <w:szCs w:val="24"/>
        </w:rPr>
        <w:t>1.3.4-</w:t>
      </w:r>
      <w:r w:rsidRPr="008723BF">
        <w:rPr>
          <w:rFonts w:ascii="Calibri" w:hAnsi="Calibri" w:cs="Calibri"/>
          <w:sz w:val="24"/>
          <w:szCs w:val="24"/>
        </w:rPr>
        <w:tab/>
        <w:t>Anexo IV – Planilha de Composição de Custos;</w:t>
      </w:r>
    </w:p>
    <w:p w14:paraId="054F7740" w14:textId="2204796D" w:rsidR="00C200A3" w:rsidRPr="008723BF" w:rsidRDefault="00C200A3" w:rsidP="00C200A3">
      <w:pPr>
        <w:pStyle w:val="TextosemFormatao"/>
        <w:tabs>
          <w:tab w:val="left" w:pos="0"/>
        </w:tabs>
        <w:spacing w:before="120" w:after="120" w:line="276" w:lineRule="auto"/>
        <w:ind w:left="720"/>
        <w:jc w:val="both"/>
        <w:rPr>
          <w:rFonts w:ascii="Calibri" w:hAnsi="Calibri" w:cs="Calibri"/>
          <w:sz w:val="24"/>
          <w:szCs w:val="24"/>
        </w:rPr>
      </w:pPr>
      <w:r w:rsidRPr="008723BF">
        <w:rPr>
          <w:rFonts w:ascii="Calibri" w:hAnsi="Calibri" w:cs="Calibri"/>
          <w:b/>
          <w:bCs/>
          <w:sz w:val="24"/>
          <w:szCs w:val="24"/>
        </w:rPr>
        <w:t>1.3.5-</w:t>
      </w:r>
      <w:r w:rsidRPr="008723BF">
        <w:rPr>
          <w:rFonts w:ascii="Calibri" w:hAnsi="Calibri" w:cs="Calibri"/>
          <w:sz w:val="24"/>
          <w:szCs w:val="24"/>
        </w:rPr>
        <w:tab/>
        <w:t>Anexo V – Declaração Unificada – LEI 14.133/2021;</w:t>
      </w:r>
    </w:p>
    <w:p w14:paraId="126A3B4C" w14:textId="61B3BBC5" w:rsidR="00C200A3" w:rsidRPr="008723BF" w:rsidRDefault="00C200A3" w:rsidP="00C200A3">
      <w:pPr>
        <w:pStyle w:val="TextosemFormatao"/>
        <w:tabs>
          <w:tab w:val="left" w:pos="0"/>
        </w:tabs>
        <w:spacing w:before="120" w:after="120" w:line="276" w:lineRule="auto"/>
        <w:ind w:left="720"/>
        <w:jc w:val="both"/>
        <w:rPr>
          <w:rFonts w:ascii="Calibri" w:hAnsi="Calibri" w:cs="Calibri"/>
          <w:sz w:val="24"/>
          <w:szCs w:val="24"/>
        </w:rPr>
      </w:pPr>
      <w:r w:rsidRPr="008723BF">
        <w:rPr>
          <w:rFonts w:ascii="Calibri" w:hAnsi="Calibri" w:cs="Calibri"/>
          <w:b/>
          <w:bCs/>
          <w:sz w:val="24"/>
          <w:szCs w:val="24"/>
        </w:rPr>
        <w:t>1.3.6-</w:t>
      </w:r>
      <w:r w:rsidRPr="008723BF">
        <w:rPr>
          <w:rFonts w:ascii="Calibri" w:hAnsi="Calibri" w:cs="Calibri"/>
          <w:sz w:val="24"/>
          <w:szCs w:val="24"/>
        </w:rPr>
        <w:tab/>
        <w:t>Anexo VI – Termo de Confidencialidade e Proteção de Dados.</w:t>
      </w:r>
    </w:p>
    <w:p w14:paraId="7E300CE7" w14:textId="156456A1" w:rsidR="009C7CB4" w:rsidRPr="008723BF" w:rsidRDefault="009C7CB4" w:rsidP="009C7CB4">
      <w:pPr>
        <w:pStyle w:val="TextosemFormatao"/>
        <w:tabs>
          <w:tab w:val="left" w:pos="0"/>
        </w:tabs>
        <w:spacing w:before="120" w:after="120" w:line="276" w:lineRule="auto"/>
        <w:jc w:val="both"/>
        <w:rPr>
          <w:rFonts w:ascii="Calibri" w:hAnsi="Calibri" w:cs="Calibri"/>
          <w:sz w:val="24"/>
          <w:szCs w:val="24"/>
        </w:rPr>
      </w:pPr>
      <w:r w:rsidRPr="008723BF">
        <w:rPr>
          <w:rFonts w:ascii="Calibri" w:hAnsi="Calibri" w:cs="Calibri"/>
          <w:b/>
          <w:bCs/>
          <w:sz w:val="24"/>
          <w:szCs w:val="24"/>
        </w:rPr>
        <w:t>1.4-</w:t>
      </w:r>
      <w:r w:rsidRPr="008723BF">
        <w:rPr>
          <w:rFonts w:ascii="Calibri" w:hAnsi="Calibri" w:cs="Calibri"/>
          <w:sz w:val="24"/>
          <w:szCs w:val="24"/>
        </w:rPr>
        <w:tab/>
        <w:t>O regime de execução deste contrato é o de empreitada por preço unitário.</w:t>
      </w:r>
    </w:p>
    <w:p w14:paraId="2ABE0584" w14:textId="234CBD68"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 w:name="_Toc208506740"/>
      <w:r w:rsidRPr="008723BF">
        <w:rPr>
          <w:rFonts w:ascii="Calibri" w:hAnsi="Calibri" w:cs="Calibri"/>
          <w:b/>
          <w:sz w:val="24"/>
          <w:szCs w:val="24"/>
        </w:rPr>
        <w:t xml:space="preserve">CLÁUSULA SEGUNDA – </w:t>
      </w:r>
      <w:bookmarkEnd w:id="1"/>
      <w:r w:rsidR="00F96A4B" w:rsidRPr="008723BF">
        <w:rPr>
          <w:rFonts w:ascii="Calibri" w:hAnsi="Calibri" w:cs="Calibri"/>
          <w:b/>
          <w:sz w:val="24"/>
          <w:szCs w:val="24"/>
        </w:rPr>
        <w:t>DAS OBRIGAÇÕES E RESPONSABILIDADES DA CONTRATADA</w:t>
      </w:r>
    </w:p>
    <w:p w14:paraId="0CE79D80" w14:textId="4DA61033" w:rsidR="00B63716" w:rsidRPr="008723BF" w:rsidRDefault="00296B3F" w:rsidP="00B63716">
      <w:pPr>
        <w:pStyle w:val="Recuodecorpodetexto"/>
        <w:tabs>
          <w:tab w:val="left" w:pos="567"/>
        </w:tabs>
        <w:spacing w:before="120" w:line="276" w:lineRule="auto"/>
        <w:ind w:left="567" w:hanging="567"/>
        <w:jc w:val="both"/>
        <w:rPr>
          <w:rFonts w:ascii="Calibri" w:hAnsi="Calibri" w:cs="Calibri"/>
          <w:bCs/>
          <w:sz w:val="24"/>
          <w:szCs w:val="24"/>
        </w:rPr>
      </w:pPr>
      <w:r>
        <w:rPr>
          <w:rFonts w:ascii="Calibri" w:hAnsi="Calibri" w:cs="Calibri"/>
          <w:b/>
          <w:sz w:val="24"/>
          <w:szCs w:val="24"/>
        </w:rPr>
        <w:t>2</w:t>
      </w:r>
      <w:r w:rsidR="00B63716" w:rsidRPr="008723BF">
        <w:rPr>
          <w:rFonts w:ascii="Calibri" w:hAnsi="Calibri" w:cs="Calibri"/>
          <w:b/>
          <w:sz w:val="24"/>
          <w:szCs w:val="24"/>
        </w:rPr>
        <w:t>.1-</w:t>
      </w:r>
      <w:r w:rsidR="00B63716" w:rsidRPr="008723BF">
        <w:rPr>
          <w:rFonts w:ascii="Calibri" w:hAnsi="Calibri" w:cs="Calibri"/>
          <w:bCs/>
          <w:sz w:val="24"/>
          <w:szCs w:val="24"/>
        </w:rPr>
        <w:tab/>
        <w:t>A Contratada deverá cumprir todas as obrigações constantes no Anexo I – Termo de Referência e da proposta comercial, assumindo exclusivamente os riscos e as despesas decorrentes de boa e perfeita execução do objeto, obrigando-se ainda a:</w:t>
      </w:r>
    </w:p>
    <w:p w14:paraId="05CDBDDA" w14:textId="7FAF4415" w:rsidR="00296B3F" w:rsidRPr="008723BF" w:rsidRDefault="00296B3F" w:rsidP="00296B3F">
      <w:pPr>
        <w:pStyle w:val="TextosemFormatao"/>
        <w:tabs>
          <w:tab w:val="left" w:pos="1276"/>
        </w:tabs>
        <w:spacing w:before="120" w:after="120" w:line="276" w:lineRule="auto"/>
        <w:ind w:left="1276" w:hanging="709"/>
        <w:jc w:val="both"/>
        <w:rPr>
          <w:rFonts w:ascii="Calibri" w:hAnsi="Calibri" w:cs="Calibri"/>
          <w:sz w:val="24"/>
          <w:szCs w:val="24"/>
        </w:rPr>
      </w:pPr>
      <w:bookmarkStart w:id="2" w:name="_Toc208506741"/>
      <w:r>
        <w:rPr>
          <w:rFonts w:ascii="Calibri" w:hAnsi="Calibri" w:cs="Calibri"/>
          <w:b/>
          <w:sz w:val="24"/>
          <w:szCs w:val="24"/>
        </w:rPr>
        <w:lastRenderedPageBreak/>
        <w:t>2</w:t>
      </w:r>
      <w:r w:rsidRPr="008723BF">
        <w:rPr>
          <w:rFonts w:ascii="Calibri" w:hAnsi="Calibri" w:cs="Calibri"/>
          <w:b/>
          <w:sz w:val="24"/>
          <w:szCs w:val="24"/>
        </w:rPr>
        <w:t>.1.2-</w:t>
      </w:r>
      <w:r w:rsidRPr="008723BF">
        <w:rPr>
          <w:rFonts w:ascii="Calibri" w:hAnsi="Calibri" w:cs="Calibri"/>
          <w:sz w:val="24"/>
          <w:szCs w:val="24"/>
        </w:rPr>
        <w:tab/>
        <w:t>Responder e responsabilizar-se pela segurança dos serviços prestados e/ou material fornecido perante o CONTRATANTE, seus próprios funcionários e terceiros, bem como, eventuais danos patrimoniais ou extrapatrimoniais causados, adotando cuidados para prevenção de acidentes, com observação e cumprimento das normas, regulamento e determinações de segurança, adotando as medidas corretivas necessárias.</w:t>
      </w:r>
    </w:p>
    <w:p w14:paraId="40F916E2" w14:textId="6CBCFF2D" w:rsidR="00296B3F" w:rsidRPr="008723BF" w:rsidRDefault="00336770" w:rsidP="00296B3F">
      <w:pPr>
        <w:pStyle w:val="TextosemFormatao"/>
        <w:tabs>
          <w:tab w:val="left" w:pos="1276"/>
        </w:tabs>
        <w:spacing w:before="120" w:after="120"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.1.3-</w:t>
      </w:r>
      <w:r w:rsidR="00296B3F" w:rsidRPr="008723BF">
        <w:rPr>
          <w:rFonts w:ascii="Calibri" w:hAnsi="Calibri" w:cs="Calibri"/>
          <w:sz w:val="24"/>
          <w:szCs w:val="24"/>
        </w:rPr>
        <w:tab/>
        <w:t>Assumir exclusiva e total responsabilidade por todo e qualquer dano físico ou moral, material e/ou lucros cessantes, ocasionado a qualquer de seus funcionários ou a terceiros e pela segurança de suas operações.</w:t>
      </w:r>
    </w:p>
    <w:p w14:paraId="2EEFA8E8" w14:textId="078B4299" w:rsidR="00296B3F" w:rsidRPr="008723BF" w:rsidRDefault="00336770" w:rsidP="00296B3F">
      <w:pPr>
        <w:pStyle w:val="TextosemFormatao"/>
        <w:tabs>
          <w:tab w:val="left" w:pos="1276"/>
        </w:tabs>
        <w:spacing w:before="120" w:after="120"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.1.4-</w:t>
      </w:r>
      <w:r w:rsidR="00296B3F" w:rsidRPr="008723BF">
        <w:rPr>
          <w:rFonts w:ascii="Calibri" w:hAnsi="Calibri" w:cs="Calibri"/>
          <w:sz w:val="24"/>
          <w:szCs w:val="24"/>
        </w:rPr>
        <w:tab/>
        <w:t>Indenizar o CONTRATANTE, por quaisquer danos causados por seus funcionários às instalações ou bens de propriedade do CONTRATANTE, bem como, danos físicos ou morais, causados aos funcionários do CONTRATANTE ou a terceiros.</w:t>
      </w:r>
    </w:p>
    <w:p w14:paraId="3B2F86BA" w14:textId="38E3980C" w:rsidR="00296B3F" w:rsidRPr="008723BF" w:rsidRDefault="00336770" w:rsidP="00296B3F">
      <w:pPr>
        <w:pStyle w:val="TextosemFormatao"/>
        <w:tabs>
          <w:tab w:val="left" w:pos="1276"/>
        </w:tabs>
        <w:spacing w:before="120" w:after="120"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.1.5-</w:t>
      </w:r>
      <w:r w:rsidR="00296B3F" w:rsidRPr="008723BF">
        <w:rPr>
          <w:rFonts w:ascii="Calibri" w:hAnsi="Calibri" w:cs="Calibri"/>
          <w:sz w:val="24"/>
          <w:szCs w:val="24"/>
        </w:rPr>
        <w:tab/>
        <w:t xml:space="preserve">Manter, durante a vigência contratual, as mesmas condições que propiciaram sua habilitação e qualificação no procedimento licitatório. </w:t>
      </w:r>
    </w:p>
    <w:p w14:paraId="29505B1F" w14:textId="35290562" w:rsidR="00296B3F" w:rsidRPr="008723BF" w:rsidRDefault="00336770" w:rsidP="00296B3F">
      <w:pPr>
        <w:pStyle w:val="TextosemFormatao"/>
        <w:tabs>
          <w:tab w:val="left" w:pos="1276"/>
        </w:tabs>
        <w:spacing w:before="120" w:after="120" w:line="276" w:lineRule="auto"/>
        <w:ind w:left="1276" w:hanging="709"/>
        <w:jc w:val="both"/>
        <w:rPr>
          <w:rFonts w:ascii="Calibri" w:hAnsi="Calibri" w:cs="Calibri"/>
          <w:sz w:val="24"/>
          <w:szCs w:val="24"/>
        </w:rPr>
      </w:pPr>
      <w:bookmarkStart w:id="3" w:name="OLE_LINK5"/>
      <w:bookmarkStart w:id="4" w:name="OLE_LINK6"/>
      <w:r>
        <w:rPr>
          <w:rFonts w:ascii="Calibri" w:hAnsi="Calibri" w:cs="Calibri"/>
          <w:b/>
          <w:bCs/>
          <w:sz w:val="24"/>
          <w:szCs w:val="24"/>
        </w:rPr>
        <w:t>2</w:t>
      </w:r>
      <w:r w:rsidR="00296B3F" w:rsidRPr="008723BF">
        <w:rPr>
          <w:rFonts w:ascii="Calibri" w:hAnsi="Calibri" w:cs="Calibri"/>
          <w:b/>
          <w:bCs/>
          <w:sz w:val="24"/>
          <w:szCs w:val="24"/>
        </w:rPr>
        <w:t>.1.6-</w:t>
      </w:r>
      <w:r w:rsidR="00296B3F" w:rsidRPr="008723BF">
        <w:rPr>
          <w:rFonts w:ascii="Calibri" w:hAnsi="Calibri" w:cs="Calibri"/>
          <w:sz w:val="24"/>
          <w:szCs w:val="24"/>
        </w:rPr>
        <w:tab/>
        <w:t>Refazer de imediato qualquer serviço inadequadamente executado e sempre que solicitado pelo CONTRATANTE.</w:t>
      </w:r>
    </w:p>
    <w:bookmarkEnd w:id="3"/>
    <w:bookmarkEnd w:id="4"/>
    <w:p w14:paraId="0AC48E08" w14:textId="49242C33" w:rsidR="00296B3F" w:rsidRPr="008723BF" w:rsidRDefault="00336770" w:rsidP="00296B3F">
      <w:pPr>
        <w:pStyle w:val="TextosemFormatao"/>
        <w:tabs>
          <w:tab w:val="left" w:pos="1276"/>
        </w:tabs>
        <w:spacing w:before="120" w:after="120"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.1.7-</w:t>
      </w:r>
      <w:r w:rsidR="00296B3F" w:rsidRPr="008723BF">
        <w:rPr>
          <w:rFonts w:ascii="Calibri" w:hAnsi="Calibri" w:cs="Calibri"/>
          <w:sz w:val="24"/>
          <w:szCs w:val="24"/>
        </w:rPr>
        <w:tab/>
        <w:t>Aceitar os acréscimos ou supressões no objeto contratual, a critério do CONTRATANTE, nos termos do art. 125 da Lei nº 14.133/2021.</w:t>
      </w:r>
    </w:p>
    <w:p w14:paraId="31896D3F" w14:textId="7300A6DD" w:rsidR="00296B3F" w:rsidRPr="008723BF" w:rsidRDefault="00336770" w:rsidP="00296B3F">
      <w:pPr>
        <w:pStyle w:val="TextosemFormatao"/>
        <w:tabs>
          <w:tab w:val="left" w:pos="1276"/>
        </w:tabs>
        <w:spacing w:before="120"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.1.8-</w:t>
      </w:r>
      <w:r w:rsidR="00296B3F" w:rsidRPr="008723BF">
        <w:rPr>
          <w:rFonts w:ascii="Calibri" w:hAnsi="Calibri" w:cs="Calibri"/>
          <w:sz w:val="24"/>
          <w:szCs w:val="24"/>
        </w:rPr>
        <w:tab/>
        <w:t>Ao longo de toda a execução do contrato, a CONTRATADA deverá cumprir a reserva de cargos prevista em lei para pessoa com deficiência, para reabilitado da Previdência Social ou para aprendiz, bem como as reservas de cargos previstas em outras normas específicas.</w:t>
      </w:r>
    </w:p>
    <w:p w14:paraId="0030E767" w14:textId="4A3BF5F1" w:rsidR="00296B3F" w:rsidRPr="008723BF" w:rsidRDefault="00296B3F" w:rsidP="00296B3F">
      <w:pPr>
        <w:pStyle w:val="TextosemFormatao"/>
        <w:tabs>
          <w:tab w:val="left" w:pos="1276"/>
        </w:tabs>
        <w:spacing w:before="120" w:line="276" w:lineRule="auto"/>
        <w:ind w:left="2126" w:hanging="1559"/>
        <w:jc w:val="both"/>
        <w:rPr>
          <w:rFonts w:ascii="Calibri" w:hAnsi="Calibri" w:cs="Calibri"/>
          <w:sz w:val="24"/>
          <w:szCs w:val="24"/>
        </w:rPr>
      </w:pPr>
      <w:r w:rsidRPr="008723BF">
        <w:rPr>
          <w:rFonts w:ascii="Calibri" w:hAnsi="Calibri" w:cs="Calibri"/>
          <w:b/>
          <w:sz w:val="24"/>
          <w:szCs w:val="24"/>
        </w:rPr>
        <w:tab/>
      </w:r>
      <w:r w:rsidR="00336770">
        <w:rPr>
          <w:rFonts w:ascii="Calibri" w:hAnsi="Calibri" w:cs="Calibri"/>
          <w:b/>
          <w:sz w:val="24"/>
          <w:szCs w:val="24"/>
        </w:rPr>
        <w:t>2</w:t>
      </w:r>
      <w:r w:rsidRPr="008723BF">
        <w:rPr>
          <w:rFonts w:ascii="Calibri" w:hAnsi="Calibri" w:cs="Calibri"/>
          <w:b/>
          <w:bCs/>
          <w:sz w:val="24"/>
          <w:szCs w:val="24"/>
        </w:rPr>
        <w:t xml:space="preserve">.1.8.1- </w:t>
      </w:r>
      <w:r w:rsidRPr="008723BF">
        <w:rPr>
          <w:rFonts w:ascii="Calibri" w:hAnsi="Calibri" w:cs="Calibri"/>
          <w:sz w:val="24"/>
          <w:szCs w:val="24"/>
        </w:rPr>
        <w:t xml:space="preserve">Sempre que solicitado pela Administração, o contratado deverá comprovar o cumprimento da reserva de cargos mencionada no item </w:t>
      </w:r>
      <w:r w:rsidR="00336770">
        <w:rPr>
          <w:rFonts w:ascii="Calibri" w:hAnsi="Calibri" w:cs="Calibri"/>
          <w:sz w:val="24"/>
          <w:szCs w:val="24"/>
        </w:rPr>
        <w:t>2</w:t>
      </w:r>
      <w:r w:rsidRPr="008723BF">
        <w:rPr>
          <w:rFonts w:ascii="Calibri" w:hAnsi="Calibri" w:cs="Calibri"/>
          <w:sz w:val="24"/>
          <w:szCs w:val="24"/>
        </w:rPr>
        <w:t>.1.8 com a indicação dos empregados que preencherem as referidas vagas.</w:t>
      </w:r>
    </w:p>
    <w:p w14:paraId="20C45848" w14:textId="501DB267" w:rsidR="00296B3F" w:rsidRPr="008723BF" w:rsidRDefault="00336770" w:rsidP="00296B3F">
      <w:pPr>
        <w:pStyle w:val="TextosemFormatao"/>
        <w:tabs>
          <w:tab w:val="left" w:pos="567"/>
        </w:tabs>
        <w:spacing w:after="160" w:line="276" w:lineRule="auto"/>
        <w:rPr>
          <w:rFonts w:ascii="Calibri" w:hAnsi="Calibri" w:cs="Calibri"/>
          <w:b/>
          <w:sz w:val="24"/>
          <w:szCs w:val="24"/>
        </w:rPr>
      </w:pPr>
      <w:bookmarkStart w:id="5" w:name="_Hlk149141826"/>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w:t>
      </w:r>
      <w:r w:rsidR="00296B3F" w:rsidRPr="008723BF">
        <w:rPr>
          <w:rFonts w:ascii="Calibri" w:hAnsi="Calibri" w:cs="Calibri"/>
          <w:b/>
          <w:sz w:val="24"/>
          <w:szCs w:val="24"/>
        </w:rPr>
        <w:tab/>
        <w:t>Cumprimento da Resolução CNJ nº 351/2020</w:t>
      </w:r>
    </w:p>
    <w:p w14:paraId="277B9627" w14:textId="4C9FB21A" w:rsidR="00296B3F" w:rsidRPr="008723BF" w:rsidRDefault="00336770" w:rsidP="00296B3F">
      <w:pPr>
        <w:suppressAutoHyphens/>
        <w:spacing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.1-</w:t>
      </w:r>
      <w:r w:rsidR="00296B3F" w:rsidRPr="008723BF">
        <w:rPr>
          <w:rFonts w:ascii="Calibri" w:hAnsi="Calibri" w:cs="Calibri"/>
          <w:sz w:val="24"/>
          <w:szCs w:val="24"/>
        </w:rPr>
        <w:tab/>
        <w:t>O Tribunal de Justiça do Estado de São Paulo mantém canal permanente para acolhimento, escuta, acompanhamento e orientação a todas as pessoas afetadas por situações de assédio e discriminação no âmbito institucional, resguardado pelo sigilo profissional, a fim de minimizar riscos psicossociais e promover a saúde mental no trabalho, nos termos do art. 19 e 21 da Resolução CNJ nº 351/2020;</w:t>
      </w:r>
    </w:p>
    <w:p w14:paraId="4B3C2165" w14:textId="42269D53" w:rsidR="00296B3F" w:rsidRPr="008723BF" w:rsidRDefault="00336770" w:rsidP="00296B3F">
      <w:pPr>
        <w:suppressAutoHyphens/>
        <w:spacing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.2-</w:t>
      </w:r>
      <w:r w:rsidR="00296B3F" w:rsidRPr="008723BF">
        <w:rPr>
          <w:rFonts w:ascii="Calibri" w:hAnsi="Calibri" w:cs="Calibri"/>
          <w:sz w:val="24"/>
          <w:szCs w:val="24"/>
        </w:rPr>
        <w:t xml:space="preserve"> </w:t>
      </w:r>
      <w:r w:rsidR="00296B3F" w:rsidRPr="008723BF">
        <w:rPr>
          <w:rFonts w:ascii="Calibri" w:hAnsi="Calibri" w:cs="Calibri"/>
          <w:sz w:val="24"/>
          <w:szCs w:val="24"/>
        </w:rPr>
        <w:tab/>
        <w:t xml:space="preserve">Nas situações de assédio e discriminação no âmbito institucional, o funcionário ou a funcionária, o estagiário ou a estagiária deverá entrar em </w:t>
      </w:r>
      <w:r w:rsidR="00296B3F" w:rsidRPr="008723BF">
        <w:rPr>
          <w:rFonts w:ascii="Calibri" w:hAnsi="Calibri" w:cs="Calibri"/>
          <w:sz w:val="24"/>
          <w:szCs w:val="24"/>
        </w:rPr>
        <w:lastRenderedPageBreak/>
        <w:t xml:space="preserve">contato com a Diretoria de Apoio aos Servidores (DAPS), por meio do Canal Direto com o Presidente, e-mail: daps@tjsp.jus.br, contendo: </w:t>
      </w:r>
    </w:p>
    <w:p w14:paraId="5CDA079E" w14:textId="51611450" w:rsidR="00296B3F" w:rsidRPr="008723BF" w:rsidRDefault="00336770" w:rsidP="00296B3F">
      <w:pPr>
        <w:suppressAutoHyphens/>
        <w:spacing w:line="276" w:lineRule="auto"/>
        <w:ind w:left="1276"/>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.2.1-</w:t>
      </w:r>
      <w:r w:rsidR="00296B3F" w:rsidRPr="008723BF">
        <w:rPr>
          <w:rFonts w:ascii="Calibri" w:hAnsi="Calibri" w:cs="Calibri"/>
          <w:sz w:val="24"/>
          <w:szCs w:val="24"/>
        </w:rPr>
        <w:t xml:space="preserve"> Nome completo, posto de trabalho, e-mail e CPF do requerente; </w:t>
      </w:r>
    </w:p>
    <w:p w14:paraId="33630FC4" w14:textId="0E60277B" w:rsidR="00296B3F" w:rsidRPr="008723BF" w:rsidRDefault="00336770" w:rsidP="00296B3F">
      <w:pPr>
        <w:suppressAutoHyphens/>
        <w:spacing w:line="276" w:lineRule="auto"/>
        <w:ind w:left="567" w:firstLine="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.2.2-</w:t>
      </w:r>
      <w:r w:rsidR="00296B3F" w:rsidRPr="008723BF">
        <w:rPr>
          <w:rFonts w:ascii="Calibri" w:hAnsi="Calibri" w:cs="Calibri"/>
          <w:sz w:val="24"/>
          <w:szCs w:val="24"/>
        </w:rPr>
        <w:t xml:space="preserve"> Nome da empresa contratada; </w:t>
      </w:r>
    </w:p>
    <w:p w14:paraId="7A60A419" w14:textId="6AECE35A" w:rsidR="00296B3F" w:rsidRPr="008723BF" w:rsidRDefault="00336770" w:rsidP="00296B3F">
      <w:pPr>
        <w:suppressAutoHyphens/>
        <w:spacing w:line="276" w:lineRule="auto"/>
        <w:ind w:left="927" w:firstLine="34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.2.3-</w:t>
      </w:r>
      <w:r w:rsidR="00296B3F" w:rsidRPr="008723BF">
        <w:rPr>
          <w:rFonts w:ascii="Calibri" w:hAnsi="Calibri" w:cs="Calibri"/>
          <w:sz w:val="24"/>
          <w:szCs w:val="24"/>
        </w:rPr>
        <w:t xml:space="preserve"> Descrição sucinta dos acontecimentos. </w:t>
      </w:r>
    </w:p>
    <w:p w14:paraId="68844160" w14:textId="5302DE65" w:rsidR="00296B3F" w:rsidRPr="008723BF" w:rsidRDefault="00336770" w:rsidP="00296B3F">
      <w:pPr>
        <w:suppressAutoHyphens/>
        <w:spacing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.3-</w:t>
      </w:r>
      <w:r w:rsidR="00296B3F" w:rsidRPr="008723BF">
        <w:rPr>
          <w:rFonts w:ascii="Calibri" w:hAnsi="Calibri" w:cs="Calibri"/>
          <w:sz w:val="24"/>
          <w:szCs w:val="24"/>
        </w:rPr>
        <w:t xml:space="preserve"> </w:t>
      </w:r>
      <w:r w:rsidR="00296B3F" w:rsidRPr="008723BF">
        <w:rPr>
          <w:rFonts w:ascii="Calibri" w:hAnsi="Calibri" w:cs="Calibri"/>
          <w:sz w:val="24"/>
          <w:szCs w:val="24"/>
        </w:rPr>
        <w:tab/>
        <w:t xml:space="preserve">A empresa contratada deverá comunicar aos funcionários ou às funcionárias, aos estagiários ou às estagiárias sobre a política de prevenção e enfrentamento do assédio moral, do assédio sexual e de todas as formas de discriminação definidos no art. 2º da Resolução CNJ nº 351/2020, assim como o Canal Direto com o Presidente do Tribunal de Justiça, e-mail: </w:t>
      </w:r>
      <w:hyperlink r:id="rId11" w:history="1">
        <w:r w:rsidR="00296B3F" w:rsidRPr="008723BF">
          <w:rPr>
            <w:rStyle w:val="Hyperlink"/>
            <w:rFonts w:ascii="Calibri" w:hAnsi="Calibri" w:cs="Calibri"/>
            <w:bCs/>
            <w:sz w:val="24"/>
            <w:szCs w:val="24"/>
          </w:rPr>
          <w:t>daps@tjsp.jus.br</w:t>
        </w:r>
      </w:hyperlink>
      <w:r w:rsidR="00296B3F" w:rsidRPr="008723BF">
        <w:rPr>
          <w:rFonts w:ascii="Calibri" w:hAnsi="Calibri" w:cs="Calibri"/>
          <w:sz w:val="24"/>
          <w:szCs w:val="24"/>
        </w:rPr>
        <w:t xml:space="preserve">; </w:t>
      </w:r>
    </w:p>
    <w:p w14:paraId="34CCE81A" w14:textId="6B247059" w:rsidR="00296B3F" w:rsidRPr="008723BF" w:rsidRDefault="00336770" w:rsidP="00296B3F">
      <w:pPr>
        <w:suppressAutoHyphens/>
        <w:spacing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.4-</w:t>
      </w:r>
      <w:r w:rsidR="00296B3F" w:rsidRPr="008723BF">
        <w:rPr>
          <w:rFonts w:ascii="Calibri" w:hAnsi="Calibri" w:cs="Calibri"/>
          <w:b/>
          <w:sz w:val="24"/>
          <w:szCs w:val="24"/>
        </w:rPr>
        <w:tab/>
      </w:r>
      <w:r w:rsidR="00296B3F" w:rsidRPr="008723BF">
        <w:rPr>
          <w:rFonts w:ascii="Calibri" w:hAnsi="Calibri" w:cs="Calibri"/>
          <w:sz w:val="24"/>
          <w:szCs w:val="24"/>
        </w:rPr>
        <w:t xml:space="preserve">A íntegra da Resolução CNJ nº 351/2020 poderá ser obtida no endereço eletrônico: </w:t>
      </w:r>
      <w:r w:rsidR="00296B3F" w:rsidRPr="008723BF">
        <w:rPr>
          <w:rFonts w:ascii="Calibri" w:hAnsi="Calibri" w:cs="Calibri"/>
          <w:b/>
          <w:bCs/>
          <w:sz w:val="24"/>
          <w:szCs w:val="24"/>
        </w:rPr>
        <w:t>atos.cnj.jus.br/atos/detalhar/3557</w:t>
      </w:r>
      <w:r w:rsidR="00296B3F" w:rsidRPr="008723BF">
        <w:rPr>
          <w:rFonts w:ascii="Calibri" w:hAnsi="Calibri" w:cs="Calibri"/>
          <w:sz w:val="24"/>
          <w:szCs w:val="24"/>
        </w:rPr>
        <w:t xml:space="preserve">; </w:t>
      </w:r>
    </w:p>
    <w:p w14:paraId="33F0FA53" w14:textId="20E70282" w:rsidR="00296B3F" w:rsidRPr="008723BF" w:rsidRDefault="00336770" w:rsidP="00296B3F">
      <w:pPr>
        <w:tabs>
          <w:tab w:val="left" w:pos="567"/>
        </w:tabs>
        <w:suppressAutoHyphens/>
        <w:spacing w:line="276" w:lineRule="auto"/>
        <w:ind w:left="1276" w:hanging="709"/>
        <w:jc w:val="both"/>
        <w:rPr>
          <w:rFonts w:ascii="Calibri" w:hAnsi="Calibri" w:cs="Calibri"/>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2</w:t>
      </w:r>
      <w:r w:rsidR="00296B3F" w:rsidRPr="008723BF">
        <w:rPr>
          <w:rFonts w:ascii="Calibri" w:hAnsi="Calibri" w:cs="Calibri"/>
          <w:b/>
          <w:sz w:val="24"/>
          <w:szCs w:val="24"/>
        </w:rPr>
        <w:t>.5-</w:t>
      </w:r>
      <w:r w:rsidR="00296B3F" w:rsidRPr="008723BF">
        <w:rPr>
          <w:rFonts w:ascii="Calibri" w:hAnsi="Calibri" w:cs="Calibri"/>
          <w:b/>
          <w:sz w:val="24"/>
          <w:szCs w:val="24"/>
        </w:rPr>
        <w:tab/>
      </w:r>
      <w:r w:rsidR="00296B3F" w:rsidRPr="008723BF">
        <w:rPr>
          <w:rFonts w:ascii="Calibri" w:hAnsi="Calibri" w:cs="Calibri"/>
          <w:sz w:val="24"/>
          <w:szCs w:val="24"/>
        </w:rPr>
        <w:t>Nos casos de retaliação ao funcionário ou à funcionária, ao estagiário ou à estagiária da empresa contratada que tenham noticiado fatos relacionados à Resolução CNJ nº 351/2020, mesmo após eventual rescisão do contrato com a empresa contratada, o Tribunal de Justiça do Estado de São Paulo, por meio Diretoria de Apoio aos Servidores (DAPS), deverá analisar a possibilidade de representação aos órgãos próprios da instituição, ao Ministério Público do Trabalho, ao órgão do Governo Federal responsável pelo Trabalho e Emprego, à Defensoria Pública e a outros órgãos de assistência judiciária gratuita, para as responsabilizações cabíveis.</w:t>
      </w:r>
    </w:p>
    <w:p w14:paraId="3EC00391" w14:textId="1F11DFE9" w:rsidR="00296B3F" w:rsidRPr="008723BF" w:rsidRDefault="00336770" w:rsidP="00296B3F">
      <w:pPr>
        <w:pStyle w:val="Recuodecorpodetexto"/>
        <w:tabs>
          <w:tab w:val="left" w:pos="567"/>
        </w:tabs>
        <w:spacing w:before="120" w:line="276" w:lineRule="auto"/>
        <w:ind w:left="567" w:hanging="567"/>
        <w:rPr>
          <w:rFonts w:ascii="Calibri" w:hAnsi="Calibri" w:cs="Calibri"/>
          <w:bCs/>
          <w:sz w:val="24"/>
          <w:szCs w:val="24"/>
        </w:rPr>
      </w:pPr>
      <w:r>
        <w:rPr>
          <w:rFonts w:ascii="Calibri" w:hAnsi="Calibri" w:cs="Calibri"/>
          <w:b/>
          <w:sz w:val="24"/>
          <w:szCs w:val="24"/>
        </w:rPr>
        <w:t>2</w:t>
      </w:r>
      <w:r w:rsidR="00296B3F" w:rsidRPr="008723BF">
        <w:rPr>
          <w:rFonts w:ascii="Calibri" w:hAnsi="Calibri" w:cs="Calibri"/>
          <w:b/>
          <w:sz w:val="24"/>
          <w:szCs w:val="24"/>
        </w:rPr>
        <w:t>.</w:t>
      </w:r>
      <w:r>
        <w:rPr>
          <w:rFonts w:ascii="Calibri" w:hAnsi="Calibri" w:cs="Calibri"/>
          <w:b/>
          <w:sz w:val="24"/>
          <w:szCs w:val="24"/>
        </w:rPr>
        <w:t>3</w:t>
      </w:r>
      <w:r w:rsidR="00296B3F" w:rsidRPr="008723BF">
        <w:rPr>
          <w:rFonts w:ascii="Calibri" w:hAnsi="Calibri" w:cs="Calibri"/>
          <w:b/>
          <w:sz w:val="24"/>
          <w:szCs w:val="24"/>
        </w:rPr>
        <w:t>-</w:t>
      </w:r>
      <w:r w:rsidR="00296B3F" w:rsidRPr="008723BF">
        <w:rPr>
          <w:rFonts w:ascii="Calibri" w:hAnsi="Calibri" w:cs="Calibri"/>
          <w:sz w:val="24"/>
          <w:szCs w:val="24"/>
        </w:rPr>
        <w:tab/>
        <w:t>A alteração social ou modificação da finalidade ou da estrutura do contratado não ensejará a extinção contratual se não restringir sua capacidade de concluir o contrato.</w:t>
      </w:r>
    </w:p>
    <w:p w14:paraId="67559B1A" w14:textId="3FF14F91" w:rsidR="00296B3F" w:rsidRPr="008723BF" w:rsidRDefault="00336770" w:rsidP="00296B3F">
      <w:pPr>
        <w:tabs>
          <w:tab w:val="left" w:pos="567"/>
        </w:tabs>
        <w:suppressAutoHyphens/>
        <w:spacing w:line="276" w:lineRule="auto"/>
        <w:ind w:left="1191" w:hanging="624"/>
        <w:jc w:val="both"/>
        <w:rPr>
          <w:rFonts w:ascii="Calibri" w:hAnsi="Calibri" w:cs="Calibri"/>
          <w:sz w:val="24"/>
          <w:szCs w:val="24"/>
        </w:rPr>
      </w:pPr>
      <w:r>
        <w:rPr>
          <w:rFonts w:ascii="Calibri" w:hAnsi="Calibri" w:cs="Calibri"/>
          <w:b/>
          <w:bCs/>
          <w:sz w:val="24"/>
          <w:szCs w:val="24"/>
        </w:rPr>
        <w:t>2</w:t>
      </w:r>
      <w:r w:rsidR="00296B3F" w:rsidRPr="008723BF">
        <w:rPr>
          <w:rFonts w:ascii="Calibri" w:hAnsi="Calibri" w:cs="Calibri"/>
          <w:b/>
          <w:bCs/>
          <w:sz w:val="24"/>
          <w:szCs w:val="24"/>
        </w:rPr>
        <w:t>.</w:t>
      </w:r>
      <w:r>
        <w:rPr>
          <w:rFonts w:ascii="Calibri" w:hAnsi="Calibri" w:cs="Calibri"/>
          <w:b/>
          <w:bCs/>
          <w:sz w:val="24"/>
          <w:szCs w:val="24"/>
        </w:rPr>
        <w:t>3</w:t>
      </w:r>
      <w:r w:rsidR="00296B3F" w:rsidRPr="008723BF">
        <w:rPr>
          <w:rFonts w:ascii="Calibri" w:hAnsi="Calibri" w:cs="Calibri"/>
          <w:b/>
          <w:bCs/>
          <w:sz w:val="24"/>
          <w:szCs w:val="24"/>
        </w:rPr>
        <w:t>.1-</w:t>
      </w:r>
      <w:r w:rsidR="00296B3F" w:rsidRPr="008723BF">
        <w:rPr>
          <w:rFonts w:ascii="Calibri" w:hAnsi="Calibri" w:cs="Calibri"/>
          <w:sz w:val="24"/>
          <w:szCs w:val="24"/>
        </w:rPr>
        <w:t xml:space="preserve"> Se a operação societária de que trata a subdivisão acima implicar mudança em pessoa jurídica contratada, deverá ser formalizada alteração subjetiva </w:t>
      </w:r>
      <w:proofErr w:type="spellStart"/>
      <w:r w:rsidR="00296B3F" w:rsidRPr="008723BF">
        <w:rPr>
          <w:rFonts w:ascii="Calibri" w:hAnsi="Calibri" w:cs="Calibri"/>
          <w:sz w:val="24"/>
          <w:szCs w:val="24"/>
        </w:rPr>
        <w:t>por</w:t>
      </w:r>
      <w:proofErr w:type="spellEnd"/>
      <w:r w:rsidR="00296B3F" w:rsidRPr="008723BF">
        <w:rPr>
          <w:rFonts w:ascii="Calibri" w:hAnsi="Calibri" w:cs="Calibri"/>
          <w:sz w:val="24"/>
          <w:szCs w:val="24"/>
        </w:rPr>
        <w:t xml:space="preserve"> termo aditivo: </w:t>
      </w:r>
    </w:p>
    <w:p w14:paraId="5A2C34F2" w14:textId="30C85A44" w:rsidR="00296B3F" w:rsidRPr="008723BF" w:rsidRDefault="00336770" w:rsidP="00296B3F">
      <w:pPr>
        <w:tabs>
          <w:tab w:val="left" w:pos="1134"/>
        </w:tabs>
        <w:suppressAutoHyphens/>
        <w:spacing w:line="276" w:lineRule="auto"/>
        <w:ind w:left="1985" w:hanging="851"/>
        <w:jc w:val="both"/>
        <w:rPr>
          <w:rFonts w:ascii="Calibri" w:hAnsi="Calibri" w:cs="Calibri"/>
          <w:sz w:val="24"/>
          <w:szCs w:val="24"/>
        </w:rPr>
      </w:pPr>
      <w:r>
        <w:rPr>
          <w:rFonts w:ascii="Calibri" w:hAnsi="Calibri" w:cs="Calibri"/>
          <w:b/>
          <w:bCs/>
          <w:sz w:val="24"/>
          <w:szCs w:val="24"/>
        </w:rPr>
        <w:t>2</w:t>
      </w:r>
      <w:r w:rsidR="00296B3F" w:rsidRPr="008723BF">
        <w:rPr>
          <w:rFonts w:ascii="Calibri" w:hAnsi="Calibri" w:cs="Calibri"/>
          <w:b/>
          <w:bCs/>
          <w:sz w:val="24"/>
          <w:szCs w:val="24"/>
        </w:rPr>
        <w:t>.</w:t>
      </w:r>
      <w:r>
        <w:rPr>
          <w:rFonts w:ascii="Calibri" w:hAnsi="Calibri" w:cs="Calibri"/>
          <w:b/>
          <w:bCs/>
          <w:sz w:val="24"/>
          <w:szCs w:val="24"/>
        </w:rPr>
        <w:t>3</w:t>
      </w:r>
      <w:r w:rsidR="00296B3F" w:rsidRPr="008723BF">
        <w:rPr>
          <w:rFonts w:ascii="Calibri" w:hAnsi="Calibri" w:cs="Calibri"/>
          <w:b/>
          <w:bCs/>
          <w:sz w:val="24"/>
          <w:szCs w:val="24"/>
        </w:rPr>
        <w:t xml:space="preserve">.1.1- </w:t>
      </w:r>
      <w:r w:rsidR="00296B3F" w:rsidRPr="008723BF">
        <w:rPr>
          <w:rFonts w:ascii="Calibri" w:hAnsi="Calibri" w:cs="Calibri"/>
          <w:sz w:val="24"/>
          <w:szCs w:val="24"/>
        </w:rPr>
        <w:t xml:space="preserve">Sejam observados todos os requisitos de habilitação exigidos na licitação original; </w:t>
      </w:r>
    </w:p>
    <w:p w14:paraId="6CF81575" w14:textId="4C1A72EC" w:rsidR="00296B3F" w:rsidRPr="008723BF" w:rsidRDefault="00336770" w:rsidP="00296B3F">
      <w:pPr>
        <w:tabs>
          <w:tab w:val="left" w:pos="1134"/>
        </w:tabs>
        <w:suppressAutoHyphens/>
        <w:spacing w:line="276" w:lineRule="auto"/>
        <w:ind w:left="2551" w:hanging="1417"/>
        <w:jc w:val="both"/>
        <w:rPr>
          <w:rFonts w:ascii="Calibri" w:hAnsi="Calibri" w:cs="Calibri"/>
          <w:b/>
          <w:bCs/>
          <w:sz w:val="24"/>
          <w:szCs w:val="24"/>
        </w:rPr>
      </w:pPr>
      <w:r>
        <w:rPr>
          <w:rFonts w:ascii="Calibri" w:hAnsi="Calibri" w:cs="Calibri"/>
          <w:b/>
          <w:bCs/>
          <w:sz w:val="24"/>
          <w:szCs w:val="24"/>
        </w:rPr>
        <w:t>2</w:t>
      </w:r>
      <w:r w:rsidR="00296B3F" w:rsidRPr="008723BF">
        <w:rPr>
          <w:rFonts w:ascii="Calibri" w:hAnsi="Calibri" w:cs="Calibri"/>
          <w:b/>
          <w:bCs/>
          <w:sz w:val="24"/>
          <w:szCs w:val="24"/>
        </w:rPr>
        <w:t>.</w:t>
      </w:r>
      <w:r>
        <w:rPr>
          <w:rFonts w:ascii="Calibri" w:hAnsi="Calibri" w:cs="Calibri"/>
          <w:b/>
          <w:bCs/>
          <w:sz w:val="24"/>
          <w:szCs w:val="24"/>
        </w:rPr>
        <w:t>3</w:t>
      </w:r>
      <w:r w:rsidR="00296B3F" w:rsidRPr="008723BF">
        <w:rPr>
          <w:rFonts w:ascii="Calibri" w:hAnsi="Calibri" w:cs="Calibri"/>
          <w:b/>
          <w:bCs/>
          <w:sz w:val="24"/>
          <w:szCs w:val="24"/>
        </w:rPr>
        <w:t xml:space="preserve">.1.2- </w:t>
      </w:r>
      <w:r w:rsidR="00296B3F" w:rsidRPr="008723BF">
        <w:rPr>
          <w:rFonts w:ascii="Calibri" w:hAnsi="Calibri" w:cs="Calibri"/>
          <w:sz w:val="24"/>
          <w:szCs w:val="24"/>
        </w:rPr>
        <w:t xml:space="preserve">Sejam mantidas as demais cláusulas e condições do contrato; e </w:t>
      </w:r>
    </w:p>
    <w:p w14:paraId="045C18C7" w14:textId="1CB49094" w:rsidR="00296B3F" w:rsidRPr="008723BF" w:rsidRDefault="00336770" w:rsidP="00296B3F">
      <w:pPr>
        <w:tabs>
          <w:tab w:val="left" w:pos="1134"/>
        </w:tabs>
        <w:suppressAutoHyphens/>
        <w:spacing w:line="276" w:lineRule="auto"/>
        <w:ind w:left="1985" w:hanging="851"/>
        <w:jc w:val="both"/>
        <w:rPr>
          <w:rFonts w:ascii="Calibri" w:hAnsi="Calibri" w:cs="Calibri"/>
          <w:sz w:val="24"/>
          <w:szCs w:val="24"/>
        </w:rPr>
      </w:pPr>
      <w:r>
        <w:rPr>
          <w:rFonts w:ascii="Calibri" w:hAnsi="Calibri" w:cs="Calibri"/>
          <w:b/>
          <w:bCs/>
          <w:sz w:val="24"/>
          <w:szCs w:val="24"/>
        </w:rPr>
        <w:t>2</w:t>
      </w:r>
      <w:r w:rsidR="00296B3F" w:rsidRPr="008723BF">
        <w:rPr>
          <w:rFonts w:ascii="Calibri" w:hAnsi="Calibri" w:cs="Calibri"/>
          <w:b/>
          <w:bCs/>
          <w:sz w:val="24"/>
          <w:szCs w:val="24"/>
        </w:rPr>
        <w:t>.</w:t>
      </w:r>
      <w:r>
        <w:rPr>
          <w:rFonts w:ascii="Calibri" w:hAnsi="Calibri" w:cs="Calibri"/>
          <w:b/>
          <w:bCs/>
          <w:sz w:val="24"/>
          <w:szCs w:val="24"/>
        </w:rPr>
        <w:t>3</w:t>
      </w:r>
      <w:r w:rsidR="00296B3F" w:rsidRPr="008723BF">
        <w:rPr>
          <w:rFonts w:ascii="Calibri" w:hAnsi="Calibri" w:cs="Calibri"/>
          <w:b/>
          <w:bCs/>
          <w:sz w:val="24"/>
          <w:szCs w:val="24"/>
        </w:rPr>
        <w:t>.1.3-</w:t>
      </w:r>
      <w:r w:rsidR="00296B3F" w:rsidRPr="008723BF">
        <w:rPr>
          <w:rFonts w:ascii="Calibri" w:hAnsi="Calibri" w:cs="Calibri"/>
          <w:sz w:val="24"/>
          <w:szCs w:val="24"/>
        </w:rPr>
        <w:t xml:space="preserve"> Não haja prejuízo à execução do objeto pactuado e haja anuência expressa da Administração à continuidade do contrato. </w:t>
      </w:r>
    </w:p>
    <w:p w14:paraId="5C2F33BA" w14:textId="41916864" w:rsidR="00296B3F" w:rsidRPr="008723BF" w:rsidRDefault="00336770" w:rsidP="00296B3F">
      <w:pPr>
        <w:tabs>
          <w:tab w:val="left" w:pos="0"/>
        </w:tabs>
        <w:suppressAutoHyphens/>
        <w:spacing w:line="276" w:lineRule="auto"/>
        <w:ind w:left="567" w:hanging="567"/>
        <w:jc w:val="both"/>
        <w:rPr>
          <w:rFonts w:ascii="Calibri" w:hAnsi="Calibri" w:cs="Calibri"/>
          <w:sz w:val="24"/>
          <w:szCs w:val="24"/>
        </w:rPr>
      </w:pPr>
      <w:r>
        <w:rPr>
          <w:rFonts w:ascii="Calibri" w:hAnsi="Calibri" w:cs="Calibri"/>
          <w:b/>
          <w:bCs/>
          <w:sz w:val="24"/>
          <w:szCs w:val="24"/>
        </w:rPr>
        <w:lastRenderedPageBreak/>
        <w:t>2</w:t>
      </w:r>
      <w:r w:rsidR="00296B3F" w:rsidRPr="008723BF">
        <w:rPr>
          <w:rFonts w:ascii="Calibri" w:hAnsi="Calibri" w:cs="Calibri"/>
          <w:b/>
          <w:bCs/>
          <w:sz w:val="24"/>
          <w:szCs w:val="24"/>
        </w:rPr>
        <w:t>.</w:t>
      </w:r>
      <w:r>
        <w:rPr>
          <w:rFonts w:ascii="Calibri" w:hAnsi="Calibri" w:cs="Calibri"/>
          <w:b/>
          <w:bCs/>
          <w:sz w:val="24"/>
          <w:szCs w:val="24"/>
        </w:rPr>
        <w:t>4</w:t>
      </w:r>
      <w:r w:rsidR="00296B3F" w:rsidRPr="008723BF">
        <w:rPr>
          <w:rFonts w:ascii="Calibri" w:hAnsi="Calibri" w:cs="Calibri"/>
          <w:b/>
          <w:bCs/>
          <w:sz w:val="24"/>
          <w:szCs w:val="24"/>
        </w:rPr>
        <w:t>-</w:t>
      </w:r>
      <w:r w:rsidR="00296B3F" w:rsidRPr="008723BF">
        <w:rPr>
          <w:rFonts w:ascii="Calibri" w:hAnsi="Calibri" w:cs="Calibri"/>
          <w:b/>
          <w:bCs/>
          <w:sz w:val="24"/>
          <w:szCs w:val="24"/>
        </w:rPr>
        <w:tab/>
      </w:r>
      <w:r w:rsidR="00296B3F" w:rsidRPr="008723BF">
        <w:rPr>
          <w:rFonts w:ascii="Calibri" w:hAnsi="Calibri" w:cs="Calibri"/>
          <w:sz w:val="24"/>
          <w:szCs w:val="24"/>
        </w:rPr>
        <w:t>Na ocorrência de fusão, cisão, incorporação ou transferência de 50% (cinquenta por cento) ou mais do capital social, a Contratada deverá comunicar, de imediato, o Contratante para conhecimento e análise, em conformidade quanto ao disposto no subitem anterior e que, se aprovado, deverá ser formalizado através de termo aditivo.</w:t>
      </w:r>
    </w:p>
    <w:p w14:paraId="74260E88" w14:textId="032FFFD0"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6" w:name="_Toc208506742"/>
      <w:bookmarkEnd w:id="5"/>
      <w:bookmarkEnd w:id="2"/>
      <w:r w:rsidRPr="008723BF">
        <w:rPr>
          <w:rFonts w:ascii="Calibri" w:hAnsi="Calibri" w:cs="Calibri"/>
          <w:b/>
          <w:sz w:val="24"/>
          <w:szCs w:val="24"/>
        </w:rPr>
        <w:t xml:space="preserve">CLÁUSULA </w:t>
      </w:r>
      <w:r w:rsidR="0013403A">
        <w:rPr>
          <w:rFonts w:ascii="Calibri" w:hAnsi="Calibri" w:cs="Calibri"/>
          <w:b/>
          <w:sz w:val="24"/>
          <w:szCs w:val="24"/>
        </w:rPr>
        <w:t>TERCEIRA</w:t>
      </w:r>
      <w:r w:rsidRPr="008723BF">
        <w:rPr>
          <w:rFonts w:ascii="Calibri" w:hAnsi="Calibri" w:cs="Calibri"/>
          <w:b/>
          <w:sz w:val="24"/>
          <w:szCs w:val="24"/>
        </w:rPr>
        <w:t xml:space="preserve"> - DAS OBRIGAÇÕES DO CONTRATANTE</w:t>
      </w:r>
      <w:bookmarkEnd w:id="6"/>
    </w:p>
    <w:p w14:paraId="73085D4E" w14:textId="2C3040A6" w:rsidR="00994494" w:rsidRPr="008723BF" w:rsidRDefault="0013403A" w:rsidP="0009532A">
      <w:pPr>
        <w:pStyle w:val="Recuodecorpodetexto"/>
        <w:tabs>
          <w:tab w:val="left" w:pos="567"/>
        </w:tabs>
        <w:spacing w:before="120" w:line="276" w:lineRule="auto"/>
        <w:ind w:left="567" w:hanging="567"/>
        <w:jc w:val="both"/>
        <w:rPr>
          <w:rFonts w:ascii="Calibri" w:hAnsi="Calibri" w:cs="Calibri"/>
          <w:sz w:val="24"/>
          <w:szCs w:val="24"/>
        </w:rPr>
      </w:pPr>
      <w:r>
        <w:rPr>
          <w:rFonts w:ascii="Calibri" w:hAnsi="Calibri" w:cs="Calibri"/>
          <w:b/>
          <w:sz w:val="24"/>
          <w:szCs w:val="24"/>
        </w:rPr>
        <w:t>3</w:t>
      </w:r>
      <w:r w:rsidR="00994494" w:rsidRPr="008723BF">
        <w:rPr>
          <w:rFonts w:ascii="Calibri" w:hAnsi="Calibri" w:cs="Calibri"/>
          <w:b/>
          <w:sz w:val="24"/>
          <w:szCs w:val="24"/>
        </w:rPr>
        <w:t>.1-</w:t>
      </w:r>
      <w:r w:rsidR="00994494" w:rsidRPr="008723BF">
        <w:rPr>
          <w:rFonts w:ascii="Calibri" w:hAnsi="Calibri" w:cs="Calibri"/>
          <w:b/>
          <w:sz w:val="24"/>
          <w:szCs w:val="24"/>
        </w:rPr>
        <w:tab/>
      </w:r>
      <w:r w:rsidR="00994494" w:rsidRPr="008723BF">
        <w:rPr>
          <w:rFonts w:ascii="Calibri" w:hAnsi="Calibri" w:cs="Calibri"/>
          <w:sz w:val="24"/>
          <w:szCs w:val="24"/>
        </w:rPr>
        <w:t xml:space="preserve">O </w:t>
      </w:r>
      <w:r w:rsidR="00994494" w:rsidRPr="008723BF">
        <w:rPr>
          <w:rFonts w:ascii="Calibri" w:hAnsi="Calibri" w:cs="Calibri"/>
          <w:bCs/>
          <w:sz w:val="24"/>
          <w:szCs w:val="24"/>
        </w:rPr>
        <w:t>CONTRATANTE</w:t>
      </w:r>
      <w:r w:rsidR="00994494" w:rsidRPr="008723BF">
        <w:rPr>
          <w:rFonts w:ascii="Calibri" w:hAnsi="Calibri" w:cs="Calibri"/>
          <w:sz w:val="24"/>
          <w:szCs w:val="24"/>
        </w:rPr>
        <w:t xml:space="preserve"> dará plena e fiel execução ao presente instrumento, respeitando todas as suas cláusulas e condições do Anexo I – Termo de Referência, obrigando-se ainda a:</w:t>
      </w:r>
    </w:p>
    <w:p w14:paraId="22F07ABD" w14:textId="1E915CA3" w:rsidR="00994494" w:rsidRPr="008723BF" w:rsidRDefault="00994494" w:rsidP="00994494">
      <w:pPr>
        <w:pStyle w:val="Recuodecorpodetexto"/>
        <w:tabs>
          <w:tab w:val="left" w:pos="1276"/>
        </w:tabs>
        <w:spacing w:before="120" w:line="276" w:lineRule="auto"/>
        <w:ind w:left="567" w:hanging="567"/>
        <w:rPr>
          <w:rFonts w:ascii="Calibri" w:hAnsi="Calibri" w:cs="Calibri"/>
          <w:sz w:val="24"/>
          <w:szCs w:val="24"/>
        </w:rPr>
      </w:pPr>
      <w:r w:rsidRPr="008723BF">
        <w:rPr>
          <w:rFonts w:ascii="Calibri" w:hAnsi="Calibri" w:cs="Calibri"/>
          <w:b/>
          <w:sz w:val="24"/>
          <w:szCs w:val="24"/>
        </w:rPr>
        <w:tab/>
      </w:r>
      <w:r w:rsidR="0013403A">
        <w:rPr>
          <w:rFonts w:ascii="Calibri" w:hAnsi="Calibri" w:cs="Calibri"/>
          <w:b/>
          <w:sz w:val="24"/>
          <w:szCs w:val="24"/>
        </w:rPr>
        <w:t>3</w:t>
      </w:r>
      <w:r w:rsidRPr="008723BF">
        <w:rPr>
          <w:rFonts w:ascii="Calibri" w:hAnsi="Calibri" w:cs="Calibri"/>
          <w:b/>
          <w:sz w:val="24"/>
          <w:szCs w:val="24"/>
        </w:rPr>
        <w:t>.1.1-</w:t>
      </w:r>
      <w:r w:rsidRPr="008723BF">
        <w:rPr>
          <w:rFonts w:ascii="Calibri" w:hAnsi="Calibri" w:cs="Calibri"/>
          <w:sz w:val="24"/>
          <w:szCs w:val="24"/>
        </w:rPr>
        <w:tab/>
        <w:t>Proporcionar todas as facilidades necessárias à boa execução do contrato.</w:t>
      </w:r>
    </w:p>
    <w:p w14:paraId="7EA172CF" w14:textId="740BBEF2" w:rsidR="00994494" w:rsidRPr="008723BF" w:rsidRDefault="0013403A" w:rsidP="00994494">
      <w:pPr>
        <w:pStyle w:val="TextosemFormatao"/>
        <w:tabs>
          <w:tab w:val="left" w:pos="1276"/>
        </w:tabs>
        <w:spacing w:before="120" w:after="120" w:line="276" w:lineRule="auto"/>
        <w:ind w:left="1276" w:hanging="709"/>
        <w:jc w:val="both"/>
        <w:rPr>
          <w:rFonts w:ascii="Calibri" w:hAnsi="Calibri" w:cs="Calibri"/>
          <w:sz w:val="24"/>
          <w:szCs w:val="24"/>
        </w:rPr>
      </w:pPr>
      <w:r>
        <w:rPr>
          <w:rFonts w:ascii="Calibri" w:hAnsi="Calibri" w:cs="Calibri"/>
          <w:b/>
          <w:sz w:val="24"/>
          <w:szCs w:val="24"/>
        </w:rPr>
        <w:t>3</w:t>
      </w:r>
      <w:r w:rsidR="00994494" w:rsidRPr="008723BF">
        <w:rPr>
          <w:rFonts w:ascii="Calibri" w:hAnsi="Calibri" w:cs="Calibri"/>
          <w:b/>
          <w:sz w:val="24"/>
          <w:szCs w:val="24"/>
        </w:rPr>
        <w:t>.1.2-</w:t>
      </w:r>
      <w:r w:rsidR="00994494" w:rsidRPr="008723BF">
        <w:rPr>
          <w:rFonts w:ascii="Calibri" w:hAnsi="Calibri" w:cs="Calibri"/>
          <w:sz w:val="24"/>
          <w:szCs w:val="24"/>
        </w:rPr>
        <w:tab/>
        <w:t>Comunicar à CONTRATADA, por escrito e tempestivamente, sobre eventual mudança do endereço de cobrança.</w:t>
      </w:r>
    </w:p>
    <w:p w14:paraId="12BE5A5A" w14:textId="563CB644" w:rsidR="00994494" w:rsidRPr="008723BF" w:rsidRDefault="0013403A" w:rsidP="00994494">
      <w:pPr>
        <w:pStyle w:val="TextosemFormatao"/>
        <w:tabs>
          <w:tab w:val="left" w:pos="1276"/>
        </w:tabs>
        <w:spacing w:before="120" w:after="120" w:line="276" w:lineRule="auto"/>
        <w:ind w:left="1276" w:hanging="709"/>
        <w:jc w:val="both"/>
        <w:rPr>
          <w:rFonts w:ascii="Calibri" w:hAnsi="Calibri" w:cs="Calibri"/>
          <w:sz w:val="24"/>
          <w:szCs w:val="24"/>
        </w:rPr>
      </w:pPr>
      <w:r>
        <w:rPr>
          <w:rFonts w:ascii="Calibri" w:hAnsi="Calibri" w:cs="Calibri"/>
          <w:b/>
          <w:sz w:val="24"/>
          <w:szCs w:val="24"/>
        </w:rPr>
        <w:t>3</w:t>
      </w:r>
      <w:r w:rsidR="00994494" w:rsidRPr="008723BF">
        <w:rPr>
          <w:rFonts w:ascii="Calibri" w:hAnsi="Calibri" w:cs="Calibri"/>
          <w:b/>
          <w:sz w:val="24"/>
          <w:szCs w:val="24"/>
        </w:rPr>
        <w:t>.1.3-</w:t>
      </w:r>
      <w:r w:rsidR="00994494" w:rsidRPr="008723BF">
        <w:rPr>
          <w:rFonts w:ascii="Calibri" w:hAnsi="Calibri" w:cs="Calibri"/>
          <w:sz w:val="24"/>
          <w:szCs w:val="24"/>
        </w:rPr>
        <w:tab/>
        <w:t>Permitir livre acesso às instalações, quando solicitado pela CONTRATADA ou seus empregados em serviço.</w:t>
      </w:r>
    </w:p>
    <w:p w14:paraId="2B9CD895" w14:textId="02FA4F8D" w:rsidR="00994494" w:rsidRPr="008723BF" w:rsidRDefault="0013403A" w:rsidP="00C30AF5">
      <w:pPr>
        <w:pStyle w:val="TextosemFormatao"/>
        <w:tabs>
          <w:tab w:val="left" w:pos="567"/>
        </w:tabs>
        <w:spacing w:after="120" w:line="276" w:lineRule="auto"/>
        <w:ind w:left="567" w:hanging="567"/>
        <w:jc w:val="both"/>
        <w:rPr>
          <w:rFonts w:ascii="Calibri" w:hAnsi="Calibri" w:cs="Calibri"/>
          <w:b/>
          <w:sz w:val="24"/>
          <w:szCs w:val="24"/>
        </w:rPr>
      </w:pPr>
      <w:r>
        <w:rPr>
          <w:rFonts w:ascii="Calibri" w:hAnsi="Calibri" w:cs="Calibri"/>
          <w:b/>
          <w:sz w:val="24"/>
          <w:szCs w:val="24"/>
        </w:rPr>
        <w:t>3</w:t>
      </w:r>
      <w:r w:rsidR="00994494" w:rsidRPr="008723BF">
        <w:rPr>
          <w:rFonts w:ascii="Calibri" w:hAnsi="Calibri" w:cs="Calibri"/>
          <w:b/>
          <w:sz w:val="24"/>
          <w:szCs w:val="24"/>
        </w:rPr>
        <w:t>.2-</w:t>
      </w:r>
      <w:r w:rsidR="00994494" w:rsidRPr="008723BF">
        <w:rPr>
          <w:rFonts w:ascii="Calibri" w:hAnsi="Calibri" w:cs="Calibri"/>
          <w:b/>
          <w:sz w:val="24"/>
          <w:szCs w:val="24"/>
        </w:rPr>
        <w:tab/>
      </w:r>
      <w:r w:rsidR="00994494" w:rsidRPr="008723BF">
        <w:rPr>
          <w:rFonts w:ascii="Calibri" w:hAnsi="Calibri" w:cs="Calibri"/>
          <w:bCs/>
          <w:sz w:val="24"/>
          <w:szCs w:val="24"/>
        </w:rPr>
        <w:t>O CONTRATANTE terá o prazo de 120 (cento e vinte) dias para responder eventuais pedidos de reestabelecimento do equilíbrio econômico-financeiro, nos termos do inciso XI, artigo 92 da Lei 14.133/2021.</w:t>
      </w:r>
    </w:p>
    <w:p w14:paraId="5E9BAB6A" w14:textId="760ABA40"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7" w:name="_Toc208506743"/>
      <w:r w:rsidRPr="008723BF">
        <w:rPr>
          <w:rFonts w:ascii="Calibri" w:hAnsi="Calibri" w:cs="Calibri"/>
          <w:b/>
          <w:sz w:val="24"/>
          <w:szCs w:val="24"/>
        </w:rPr>
        <w:t>CLÁUSULA QU</w:t>
      </w:r>
      <w:r w:rsidR="0062285C">
        <w:rPr>
          <w:rFonts w:ascii="Calibri" w:hAnsi="Calibri" w:cs="Calibri"/>
          <w:b/>
          <w:sz w:val="24"/>
          <w:szCs w:val="24"/>
        </w:rPr>
        <w:t>ARTA</w:t>
      </w:r>
      <w:r w:rsidRPr="008723BF">
        <w:rPr>
          <w:rFonts w:ascii="Calibri" w:hAnsi="Calibri" w:cs="Calibri"/>
          <w:b/>
          <w:sz w:val="24"/>
          <w:szCs w:val="24"/>
        </w:rPr>
        <w:t xml:space="preserve"> – DA GESTÃO E FISCALIZAÇÃO</w:t>
      </w:r>
      <w:bookmarkEnd w:id="7"/>
      <w:r w:rsidRPr="008723BF">
        <w:rPr>
          <w:rFonts w:ascii="Calibri" w:hAnsi="Calibri" w:cs="Calibri"/>
          <w:b/>
          <w:sz w:val="24"/>
          <w:szCs w:val="24"/>
        </w:rPr>
        <w:t xml:space="preserve"> </w:t>
      </w:r>
    </w:p>
    <w:p w14:paraId="150BEC82" w14:textId="2916FFF2" w:rsidR="00994494" w:rsidRPr="008723BF" w:rsidRDefault="0062285C" w:rsidP="00994494">
      <w:pPr>
        <w:suppressAutoHyphens/>
        <w:spacing w:before="120" w:after="120" w:line="276" w:lineRule="auto"/>
        <w:ind w:left="709" w:hanging="709"/>
        <w:jc w:val="both"/>
        <w:rPr>
          <w:rFonts w:ascii="Calibri" w:hAnsi="Calibri" w:cs="Calibri"/>
          <w:sz w:val="24"/>
          <w:szCs w:val="24"/>
        </w:rPr>
      </w:pPr>
      <w:r>
        <w:rPr>
          <w:rFonts w:ascii="Calibri" w:hAnsi="Calibri" w:cs="Calibri"/>
          <w:b/>
          <w:sz w:val="24"/>
          <w:szCs w:val="24"/>
        </w:rPr>
        <w:t>4</w:t>
      </w:r>
      <w:r w:rsidR="00994494" w:rsidRPr="008723BF">
        <w:rPr>
          <w:rFonts w:ascii="Calibri" w:hAnsi="Calibri" w:cs="Calibri"/>
          <w:b/>
          <w:sz w:val="24"/>
          <w:szCs w:val="24"/>
        </w:rPr>
        <w:t>.1-</w:t>
      </w:r>
      <w:r w:rsidR="00994494" w:rsidRPr="008723BF">
        <w:rPr>
          <w:rFonts w:ascii="Calibri" w:hAnsi="Calibri" w:cs="Calibri"/>
          <w:b/>
          <w:sz w:val="24"/>
          <w:szCs w:val="24"/>
        </w:rPr>
        <w:tab/>
      </w:r>
      <w:r w:rsidR="00994494" w:rsidRPr="008723BF">
        <w:rPr>
          <w:rFonts w:ascii="Calibri" w:hAnsi="Calibri" w:cs="Calibri"/>
          <w:sz w:val="24"/>
          <w:szCs w:val="24"/>
        </w:rPr>
        <w:t>A gestão e fiscalização serão exercidas no interesse exclusivo do CONTRATANTE, nos termos do capítulo IX, do Provimento CSM nº 2.724/2023, não suprimindo a responsabilidade da CONTRATADA, inclusive perante terceiros por quaisquer irregularidades previstas na Lei nº 14.133/2021.</w:t>
      </w:r>
    </w:p>
    <w:p w14:paraId="057CF964" w14:textId="145888BE" w:rsidR="00994494" w:rsidRPr="0062285C" w:rsidRDefault="00994494" w:rsidP="0062285C">
      <w:pPr>
        <w:pStyle w:val="PargrafodaLista"/>
        <w:numPr>
          <w:ilvl w:val="1"/>
          <w:numId w:val="9"/>
        </w:numPr>
        <w:suppressAutoHyphens/>
        <w:spacing w:before="120" w:after="120" w:line="276" w:lineRule="auto"/>
        <w:jc w:val="both"/>
        <w:rPr>
          <w:rFonts w:ascii="Calibri" w:hAnsi="Calibri" w:cs="Calibri"/>
          <w:sz w:val="24"/>
          <w:szCs w:val="24"/>
        </w:rPr>
      </w:pPr>
      <w:r w:rsidRPr="0062285C">
        <w:rPr>
          <w:rFonts w:ascii="Calibri" w:hAnsi="Calibri" w:cs="Calibri"/>
          <w:sz w:val="24"/>
          <w:szCs w:val="24"/>
        </w:rPr>
        <w:t>Atuarão na fase da gestão, da fiscalização do recebimento do objeto, os servidores designados pela(s) Secretaria(s) responsável(eis) ou, não havendo, pela(s) Diretoria(s) ou Coordenadoria(s), bem como seus suplentes</w:t>
      </w:r>
      <w:r w:rsidRPr="0062285C">
        <w:rPr>
          <w:rFonts w:ascii="Calibri" w:hAnsi="Calibri" w:cs="Calibri"/>
          <w:i/>
          <w:sz w:val="24"/>
          <w:szCs w:val="24"/>
        </w:rPr>
        <w:t xml:space="preserve">, </w:t>
      </w:r>
      <w:r w:rsidRPr="0062285C">
        <w:rPr>
          <w:rFonts w:ascii="Calibri" w:hAnsi="Calibri" w:cs="Calibri"/>
          <w:sz w:val="24"/>
          <w:szCs w:val="24"/>
        </w:rPr>
        <w:t>conforme designação da Egrégia Presidência do Tribunal de Justiça.</w:t>
      </w:r>
    </w:p>
    <w:p w14:paraId="267833B7" w14:textId="5E04B069" w:rsidR="00994494" w:rsidRPr="0062285C" w:rsidRDefault="00994494" w:rsidP="0062285C">
      <w:pPr>
        <w:pStyle w:val="PargrafodaLista"/>
        <w:numPr>
          <w:ilvl w:val="1"/>
          <w:numId w:val="9"/>
        </w:numPr>
        <w:suppressAutoHyphens/>
        <w:spacing w:before="120" w:after="120" w:line="276" w:lineRule="auto"/>
        <w:jc w:val="both"/>
        <w:rPr>
          <w:rFonts w:ascii="Calibri" w:hAnsi="Calibri" w:cs="Calibri"/>
          <w:sz w:val="24"/>
          <w:szCs w:val="24"/>
        </w:rPr>
      </w:pPr>
      <w:r w:rsidRPr="0062285C">
        <w:rPr>
          <w:rFonts w:ascii="Calibri" w:hAnsi="Calibri" w:cs="Calibri"/>
          <w:sz w:val="24"/>
          <w:szCs w:val="24"/>
        </w:rPr>
        <w:t>Para efeito do disposto nesta cláusula, o CONTRATANTE registrará as deficiências existentes na execução dos serviços e/ou inobservância das condições pactuadas comunicando-as à CONTRATADA para imediata correção, sem prejuízo da aplicação das penalidades previstas.</w:t>
      </w:r>
    </w:p>
    <w:p w14:paraId="6C64CAC5" w14:textId="77777777" w:rsidR="00994494" w:rsidRPr="008723BF" w:rsidRDefault="00994494" w:rsidP="0062285C">
      <w:pPr>
        <w:pStyle w:val="PargrafodaLista"/>
        <w:numPr>
          <w:ilvl w:val="1"/>
          <w:numId w:val="9"/>
        </w:numPr>
        <w:spacing w:after="0" w:line="240" w:lineRule="auto"/>
        <w:ind w:left="709" w:hanging="709"/>
        <w:jc w:val="both"/>
        <w:rPr>
          <w:rFonts w:ascii="Calibri" w:hAnsi="Calibri" w:cs="Calibri"/>
          <w:sz w:val="24"/>
          <w:szCs w:val="24"/>
        </w:rPr>
      </w:pPr>
      <w:r w:rsidRPr="008723BF">
        <w:rPr>
          <w:rFonts w:ascii="Calibri" w:hAnsi="Calibri" w:cs="Calibri"/>
          <w:sz w:val="24"/>
          <w:szCs w:val="24"/>
        </w:rPr>
        <w:t>O(a) Gestor(a) do Contrato, a cada seis meses contados da assinatura do contrato, solicitará a documentação de habilitação e qualificação, constantes do edital de licitação ou do aviso de contratação direta a fim de verificar se a Contratada mantém as condições exigidas na contratação inicial.</w:t>
      </w:r>
    </w:p>
    <w:p w14:paraId="71C3D8DB" w14:textId="77777777" w:rsidR="00994494" w:rsidRPr="008723BF" w:rsidRDefault="00994494" w:rsidP="0062285C">
      <w:pPr>
        <w:numPr>
          <w:ilvl w:val="1"/>
          <w:numId w:val="9"/>
        </w:numPr>
        <w:suppressAutoHyphens/>
        <w:spacing w:before="120" w:after="120" w:line="276" w:lineRule="auto"/>
        <w:ind w:left="709" w:hanging="709"/>
        <w:jc w:val="both"/>
        <w:rPr>
          <w:rFonts w:ascii="Calibri" w:hAnsi="Calibri" w:cs="Calibri"/>
          <w:sz w:val="24"/>
          <w:szCs w:val="24"/>
        </w:rPr>
      </w:pPr>
      <w:r w:rsidRPr="008723BF">
        <w:rPr>
          <w:rFonts w:ascii="Calibri" w:hAnsi="Calibri" w:cs="Calibri"/>
          <w:sz w:val="24"/>
          <w:szCs w:val="24"/>
        </w:rPr>
        <w:lastRenderedPageBreak/>
        <w:t xml:space="preserve">A </w:t>
      </w:r>
      <w:bookmarkStart w:id="8" w:name="_Hlk88492496"/>
      <w:r w:rsidRPr="008723BF">
        <w:rPr>
          <w:rFonts w:ascii="Calibri" w:hAnsi="Calibri" w:cs="Calibri"/>
          <w:sz w:val="24"/>
          <w:szCs w:val="24"/>
        </w:rPr>
        <w:t>Diretoria de Auditoria Interna</w:t>
      </w:r>
      <w:bookmarkEnd w:id="8"/>
      <w:r w:rsidRPr="008723BF">
        <w:rPr>
          <w:rFonts w:ascii="Calibri" w:hAnsi="Calibri" w:cs="Calibri"/>
          <w:sz w:val="24"/>
          <w:szCs w:val="24"/>
        </w:rPr>
        <w:t xml:space="preserve"> do Tribunal de Justiça do Estado de São Paulo poderá, a qualquer tempo, solicitar à empresa CONTRATADA seus documentos e escriturações fiscais e/ou contábeis.</w:t>
      </w:r>
    </w:p>
    <w:p w14:paraId="5700A762" w14:textId="404A69F4"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9" w:name="_Toc208506744"/>
      <w:r w:rsidRPr="008723BF">
        <w:rPr>
          <w:rFonts w:ascii="Calibri" w:hAnsi="Calibri" w:cs="Calibri"/>
          <w:b/>
          <w:sz w:val="24"/>
          <w:szCs w:val="24"/>
        </w:rPr>
        <w:t xml:space="preserve">CLÁUSULA </w:t>
      </w:r>
      <w:r w:rsidR="006D5CCF">
        <w:rPr>
          <w:rFonts w:ascii="Calibri" w:hAnsi="Calibri" w:cs="Calibri"/>
          <w:b/>
          <w:sz w:val="24"/>
          <w:szCs w:val="24"/>
        </w:rPr>
        <w:t>QUINTA</w:t>
      </w:r>
      <w:r w:rsidRPr="008723BF">
        <w:rPr>
          <w:rFonts w:ascii="Calibri" w:hAnsi="Calibri" w:cs="Calibri"/>
          <w:b/>
          <w:sz w:val="24"/>
          <w:szCs w:val="24"/>
        </w:rPr>
        <w:t xml:space="preserve"> - DO RECEBIMENTO DOS SERVIÇOS</w:t>
      </w:r>
      <w:bookmarkEnd w:id="9"/>
    </w:p>
    <w:p w14:paraId="4F2231F8" w14:textId="1494BE47" w:rsidR="00994494" w:rsidRPr="008723BF" w:rsidRDefault="006D5CCF" w:rsidP="00A25591">
      <w:pPr>
        <w:pStyle w:val="Recuodecorpodetexto"/>
        <w:tabs>
          <w:tab w:val="left" w:pos="567"/>
        </w:tabs>
        <w:spacing w:before="120" w:line="276" w:lineRule="auto"/>
        <w:ind w:left="567" w:hanging="567"/>
        <w:jc w:val="both"/>
        <w:rPr>
          <w:rFonts w:ascii="Calibri" w:hAnsi="Calibri" w:cs="Calibri"/>
          <w:b/>
          <w:sz w:val="24"/>
          <w:szCs w:val="24"/>
        </w:rPr>
      </w:pPr>
      <w:r>
        <w:rPr>
          <w:rFonts w:ascii="Calibri" w:hAnsi="Calibri" w:cs="Calibri"/>
          <w:b/>
          <w:bCs/>
          <w:sz w:val="24"/>
          <w:szCs w:val="24"/>
        </w:rPr>
        <w:t>5</w:t>
      </w:r>
      <w:r w:rsidR="00994494" w:rsidRPr="008723BF">
        <w:rPr>
          <w:rFonts w:ascii="Calibri" w:hAnsi="Calibri" w:cs="Calibri"/>
          <w:b/>
          <w:bCs/>
          <w:sz w:val="24"/>
          <w:szCs w:val="24"/>
        </w:rPr>
        <w:t>.1-</w:t>
      </w:r>
      <w:r w:rsidR="00994494" w:rsidRPr="008723BF">
        <w:rPr>
          <w:rFonts w:ascii="Calibri" w:hAnsi="Calibri" w:cs="Calibri"/>
          <w:sz w:val="24"/>
          <w:szCs w:val="24"/>
        </w:rPr>
        <w:tab/>
        <w:t>O recebimento provisório e definitivo do objeto contratual dever ser realizado na forma do art. 140 da Lei nº 14.133/2021, e nos termos do art. 102 do Provimento CSM nº 2724/2023.</w:t>
      </w:r>
    </w:p>
    <w:p w14:paraId="6DE3D474" w14:textId="7D76F59E" w:rsidR="00994494" w:rsidRPr="008723BF" w:rsidRDefault="006D5CCF" w:rsidP="00A25591">
      <w:pPr>
        <w:pStyle w:val="Recuodecorpodetexto"/>
        <w:tabs>
          <w:tab w:val="left" w:pos="567"/>
        </w:tabs>
        <w:spacing w:before="120" w:line="276" w:lineRule="auto"/>
        <w:ind w:left="567" w:hanging="567"/>
        <w:jc w:val="both"/>
        <w:rPr>
          <w:rFonts w:ascii="Calibri" w:hAnsi="Calibri" w:cs="Calibri"/>
          <w:sz w:val="24"/>
          <w:szCs w:val="24"/>
        </w:rPr>
      </w:pPr>
      <w:r>
        <w:rPr>
          <w:rFonts w:ascii="Calibri" w:hAnsi="Calibri" w:cs="Calibri"/>
          <w:b/>
          <w:bCs/>
          <w:sz w:val="24"/>
          <w:szCs w:val="24"/>
        </w:rPr>
        <w:t>5</w:t>
      </w:r>
      <w:r w:rsidR="00994494" w:rsidRPr="008723BF">
        <w:rPr>
          <w:rFonts w:ascii="Calibri" w:hAnsi="Calibri" w:cs="Calibri"/>
          <w:b/>
          <w:bCs/>
          <w:sz w:val="24"/>
          <w:szCs w:val="24"/>
        </w:rPr>
        <w:t>.2-</w:t>
      </w:r>
      <w:r w:rsidR="00994494" w:rsidRPr="008723BF">
        <w:rPr>
          <w:rFonts w:ascii="Calibri" w:hAnsi="Calibri" w:cs="Calibri"/>
          <w:sz w:val="24"/>
          <w:szCs w:val="24"/>
        </w:rPr>
        <w:tab/>
        <w:t>Os prazos e métodos para o recebimento provisório e definitivo estão definidos no</w:t>
      </w:r>
      <w:r>
        <w:rPr>
          <w:rFonts w:ascii="Calibri" w:hAnsi="Calibri" w:cs="Calibri"/>
          <w:sz w:val="24"/>
          <w:szCs w:val="24"/>
        </w:rPr>
        <w:t xml:space="preserve">s itens 9.3 e 9.4 do </w:t>
      </w:r>
      <w:r w:rsidR="00994494" w:rsidRPr="008723BF">
        <w:rPr>
          <w:rFonts w:ascii="Calibri" w:hAnsi="Calibri" w:cs="Calibri"/>
          <w:sz w:val="24"/>
          <w:szCs w:val="24"/>
        </w:rPr>
        <w:t>Anexo I – Termo de Referência.</w:t>
      </w:r>
    </w:p>
    <w:p w14:paraId="66387F25" w14:textId="078D3100" w:rsidR="00994494" w:rsidRPr="008723BF" w:rsidRDefault="006E3008" w:rsidP="00994494">
      <w:pPr>
        <w:pStyle w:val="Recuodecorpodetexto"/>
        <w:tabs>
          <w:tab w:val="left" w:pos="567"/>
        </w:tabs>
        <w:spacing w:before="120" w:line="276" w:lineRule="auto"/>
        <w:ind w:left="567" w:hanging="567"/>
        <w:rPr>
          <w:rFonts w:ascii="Calibri" w:hAnsi="Calibri" w:cs="Calibri"/>
          <w:sz w:val="24"/>
          <w:szCs w:val="24"/>
        </w:rPr>
      </w:pPr>
      <w:r>
        <w:rPr>
          <w:rFonts w:ascii="Calibri" w:hAnsi="Calibri" w:cs="Calibri"/>
          <w:b/>
          <w:bCs/>
          <w:sz w:val="24"/>
          <w:szCs w:val="24"/>
        </w:rPr>
        <w:t>5</w:t>
      </w:r>
      <w:r w:rsidR="00994494" w:rsidRPr="008723BF">
        <w:rPr>
          <w:rFonts w:ascii="Calibri" w:hAnsi="Calibri" w:cs="Calibri"/>
          <w:b/>
          <w:bCs/>
          <w:sz w:val="24"/>
          <w:szCs w:val="24"/>
        </w:rPr>
        <w:t>.</w:t>
      </w:r>
      <w:r>
        <w:rPr>
          <w:rFonts w:ascii="Calibri" w:hAnsi="Calibri" w:cs="Calibri"/>
          <w:b/>
          <w:bCs/>
          <w:sz w:val="24"/>
          <w:szCs w:val="24"/>
        </w:rPr>
        <w:t>3</w:t>
      </w:r>
      <w:r w:rsidR="00994494" w:rsidRPr="008723BF">
        <w:rPr>
          <w:rFonts w:ascii="Calibri" w:hAnsi="Calibri" w:cs="Calibri"/>
          <w:b/>
          <w:bCs/>
          <w:sz w:val="24"/>
          <w:szCs w:val="24"/>
        </w:rPr>
        <w:t>-</w:t>
      </w:r>
      <w:r w:rsidR="00994494" w:rsidRPr="008723BF">
        <w:rPr>
          <w:rFonts w:ascii="Calibri" w:hAnsi="Calibri" w:cs="Calibri"/>
          <w:sz w:val="24"/>
          <w:szCs w:val="24"/>
        </w:rPr>
        <w:tab/>
        <w:t xml:space="preserve"> Os documentos que comprovem o recebimento provisório e definitivo deverão ser apresentados ao(à) Fiscal do Contrato e, posteriormente, serão juntados no processo de acompanhamento da execução contratual.</w:t>
      </w:r>
    </w:p>
    <w:p w14:paraId="20729E16" w14:textId="2A94D87E" w:rsidR="00994494" w:rsidRPr="008723BF" w:rsidRDefault="006E3008" w:rsidP="00994494">
      <w:pPr>
        <w:pStyle w:val="Recuodecorpodetexto"/>
        <w:tabs>
          <w:tab w:val="left" w:pos="567"/>
        </w:tabs>
        <w:spacing w:before="120" w:line="276" w:lineRule="auto"/>
        <w:ind w:left="567" w:hanging="567"/>
        <w:rPr>
          <w:rFonts w:ascii="Calibri" w:hAnsi="Calibri" w:cs="Calibri"/>
          <w:sz w:val="24"/>
          <w:szCs w:val="24"/>
        </w:rPr>
      </w:pPr>
      <w:r>
        <w:rPr>
          <w:rFonts w:ascii="Calibri" w:hAnsi="Calibri" w:cs="Calibri"/>
          <w:b/>
          <w:bCs/>
          <w:sz w:val="24"/>
          <w:szCs w:val="24"/>
        </w:rPr>
        <w:t>5</w:t>
      </w:r>
      <w:r w:rsidR="00994494" w:rsidRPr="008723BF">
        <w:rPr>
          <w:rFonts w:ascii="Calibri" w:hAnsi="Calibri" w:cs="Calibri"/>
          <w:b/>
          <w:bCs/>
          <w:sz w:val="24"/>
          <w:szCs w:val="24"/>
        </w:rPr>
        <w:t>.</w:t>
      </w:r>
      <w:r>
        <w:rPr>
          <w:rFonts w:ascii="Calibri" w:hAnsi="Calibri" w:cs="Calibri"/>
          <w:b/>
          <w:bCs/>
          <w:sz w:val="24"/>
          <w:szCs w:val="24"/>
        </w:rPr>
        <w:t>4</w:t>
      </w:r>
      <w:r w:rsidR="00994494" w:rsidRPr="008723BF">
        <w:rPr>
          <w:rFonts w:ascii="Calibri" w:hAnsi="Calibri" w:cs="Calibri"/>
          <w:b/>
          <w:bCs/>
          <w:sz w:val="24"/>
          <w:szCs w:val="24"/>
        </w:rPr>
        <w:t>-</w:t>
      </w:r>
      <w:r w:rsidR="00994494" w:rsidRPr="008723BF">
        <w:rPr>
          <w:rFonts w:ascii="Calibri" w:hAnsi="Calibri" w:cs="Calibri"/>
          <w:sz w:val="24"/>
          <w:szCs w:val="24"/>
        </w:rPr>
        <w:tab/>
        <w:t>O ateste das notas fiscais, para efeito de pagamento será efetuado com base no objeto do contrato e nos serviços efetivamente prestados, cuja avaliação levará em conta aspectos qualitativos e quantitativos dos serviços.</w:t>
      </w:r>
    </w:p>
    <w:p w14:paraId="68277E31" w14:textId="209C63F9" w:rsidR="00994494" w:rsidRPr="008723BF" w:rsidRDefault="006E3008" w:rsidP="00A25591">
      <w:pPr>
        <w:pStyle w:val="Recuodecorpodetexto"/>
        <w:tabs>
          <w:tab w:val="left" w:pos="567"/>
        </w:tabs>
        <w:spacing w:before="120" w:line="276" w:lineRule="auto"/>
        <w:ind w:left="567" w:hanging="567"/>
        <w:jc w:val="both"/>
        <w:rPr>
          <w:rFonts w:ascii="Calibri" w:hAnsi="Calibri" w:cs="Calibri"/>
          <w:sz w:val="24"/>
          <w:szCs w:val="24"/>
        </w:rPr>
      </w:pPr>
      <w:r>
        <w:rPr>
          <w:rFonts w:ascii="Calibri" w:hAnsi="Calibri" w:cs="Calibri"/>
          <w:b/>
          <w:bCs/>
          <w:sz w:val="24"/>
          <w:szCs w:val="24"/>
        </w:rPr>
        <w:t>5</w:t>
      </w:r>
      <w:r w:rsidR="00994494" w:rsidRPr="008723BF">
        <w:rPr>
          <w:rFonts w:ascii="Calibri" w:hAnsi="Calibri" w:cs="Calibri"/>
          <w:b/>
          <w:bCs/>
          <w:sz w:val="24"/>
          <w:szCs w:val="24"/>
        </w:rPr>
        <w:t>.</w:t>
      </w:r>
      <w:r>
        <w:rPr>
          <w:rFonts w:ascii="Calibri" w:hAnsi="Calibri" w:cs="Calibri"/>
          <w:b/>
          <w:bCs/>
          <w:sz w:val="24"/>
          <w:szCs w:val="24"/>
        </w:rPr>
        <w:t>5</w:t>
      </w:r>
      <w:r w:rsidR="00994494" w:rsidRPr="008723BF">
        <w:rPr>
          <w:rFonts w:ascii="Calibri" w:hAnsi="Calibri" w:cs="Calibri"/>
          <w:b/>
          <w:bCs/>
          <w:sz w:val="24"/>
          <w:szCs w:val="24"/>
        </w:rPr>
        <w:t>-</w:t>
      </w:r>
      <w:r w:rsidR="00994494" w:rsidRPr="008723BF">
        <w:rPr>
          <w:rFonts w:ascii="Calibri" w:hAnsi="Calibri" w:cs="Calibri"/>
          <w:sz w:val="24"/>
          <w:szCs w:val="24"/>
        </w:rPr>
        <w:tab/>
        <w:t>Para efeito do disposto no subitem anterior, o(a) responsável pela fiscalização deverá levar em consideração, além dos preços contratados, os seguintes aspectos:</w:t>
      </w:r>
    </w:p>
    <w:p w14:paraId="4E211396" w14:textId="77777777" w:rsidR="00994494" w:rsidRPr="008723BF" w:rsidRDefault="00994494" w:rsidP="00A25591">
      <w:pPr>
        <w:pStyle w:val="Recuodecorpodetexto"/>
        <w:tabs>
          <w:tab w:val="left" w:pos="567"/>
        </w:tabs>
        <w:spacing w:before="120" w:line="276" w:lineRule="auto"/>
        <w:ind w:left="567" w:hanging="567"/>
        <w:jc w:val="both"/>
        <w:rPr>
          <w:rFonts w:ascii="Calibri" w:hAnsi="Calibri" w:cs="Calibri"/>
          <w:b/>
          <w:sz w:val="24"/>
          <w:szCs w:val="24"/>
        </w:rPr>
      </w:pPr>
      <w:r w:rsidRPr="008723BF">
        <w:rPr>
          <w:rFonts w:ascii="Calibri" w:hAnsi="Calibri" w:cs="Calibri"/>
          <w:sz w:val="24"/>
          <w:szCs w:val="24"/>
        </w:rPr>
        <w:tab/>
        <w:t>a) a qualidade do material e dos produtos empregados;</w:t>
      </w:r>
    </w:p>
    <w:p w14:paraId="65F95002" w14:textId="77777777" w:rsidR="00994494" w:rsidRPr="008723BF" w:rsidRDefault="00994494" w:rsidP="00A25591">
      <w:pPr>
        <w:pStyle w:val="Recuodecorpodetexto"/>
        <w:tabs>
          <w:tab w:val="left" w:pos="567"/>
        </w:tabs>
        <w:spacing w:before="120" w:line="276" w:lineRule="auto"/>
        <w:ind w:left="567" w:hanging="567"/>
        <w:jc w:val="both"/>
        <w:rPr>
          <w:rFonts w:ascii="Calibri" w:hAnsi="Calibri" w:cs="Calibri"/>
          <w:sz w:val="24"/>
          <w:szCs w:val="24"/>
        </w:rPr>
      </w:pPr>
      <w:r w:rsidRPr="008723BF">
        <w:rPr>
          <w:rFonts w:ascii="Calibri" w:hAnsi="Calibri" w:cs="Calibri"/>
          <w:sz w:val="24"/>
          <w:szCs w:val="24"/>
        </w:rPr>
        <w:tab/>
        <w:t>b) a presteza no atendimento das solicitações da Administração e,</w:t>
      </w:r>
    </w:p>
    <w:p w14:paraId="287F59DC" w14:textId="77777777" w:rsidR="00994494" w:rsidRPr="008723BF" w:rsidRDefault="00994494" w:rsidP="00A25591">
      <w:pPr>
        <w:pStyle w:val="Recuodecorpodetexto"/>
        <w:tabs>
          <w:tab w:val="left" w:pos="567"/>
        </w:tabs>
        <w:spacing w:before="120" w:line="276" w:lineRule="auto"/>
        <w:ind w:left="567" w:hanging="567"/>
        <w:jc w:val="both"/>
        <w:rPr>
          <w:rFonts w:ascii="Calibri" w:hAnsi="Calibri" w:cs="Calibri"/>
          <w:b/>
          <w:sz w:val="24"/>
          <w:szCs w:val="24"/>
        </w:rPr>
      </w:pPr>
      <w:r w:rsidRPr="008723BF">
        <w:rPr>
          <w:rFonts w:ascii="Calibri" w:hAnsi="Calibri" w:cs="Calibri"/>
          <w:sz w:val="24"/>
          <w:szCs w:val="24"/>
        </w:rPr>
        <w:tab/>
        <w:t>c) o cumprimento das obrigações e rotinas estabelecidas no contrato.</w:t>
      </w:r>
    </w:p>
    <w:p w14:paraId="38A70D70" w14:textId="47F50133" w:rsidR="00994494" w:rsidRPr="008723BF" w:rsidRDefault="006E3008" w:rsidP="00A25591">
      <w:pPr>
        <w:pStyle w:val="Recuodecorpodetexto"/>
        <w:tabs>
          <w:tab w:val="left" w:pos="567"/>
        </w:tabs>
        <w:spacing w:before="120" w:line="276" w:lineRule="auto"/>
        <w:ind w:left="567" w:hanging="567"/>
        <w:jc w:val="both"/>
        <w:rPr>
          <w:rFonts w:ascii="Calibri" w:hAnsi="Calibri" w:cs="Calibri"/>
          <w:b/>
          <w:sz w:val="24"/>
          <w:szCs w:val="24"/>
        </w:rPr>
      </w:pPr>
      <w:r>
        <w:rPr>
          <w:rFonts w:ascii="Calibri" w:hAnsi="Calibri" w:cs="Calibri"/>
          <w:b/>
          <w:bCs/>
          <w:sz w:val="24"/>
          <w:szCs w:val="24"/>
        </w:rPr>
        <w:t>5</w:t>
      </w:r>
      <w:r w:rsidR="00994494" w:rsidRPr="008723BF">
        <w:rPr>
          <w:rFonts w:ascii="Calibri" w:hAnsi="Calibri" w:cs="Calibri"/>
          <w:b/>
          <w:bCs/>
          <w:sz w:val="24"/>
          <w:szCs w:val="24"/>
        </w:rPr>
        <w:t>.</w:t>
      </w:r>
      <w:r>
        <w:rPr>
          <w:rFonts w:ascii="Calibri" w:hAnsi="Calibri" w:cs="Calibri"/>
          <w:b/>
          <w:bCs/>
          <w:sz w:val="24"/>
          <w:szCs w:val="24"/>
        </w:rPr>
        <w:t>6</w:t>
      </w:r>
      <w:r w:rsidR="00994494" w:rsidRPr="008723BF">
        <w:rPr>
          <w:rFonts w:ascii="Calibri" w:hAnsi="Calibri" w:cs="Calibri"/>
          <w:b/>
          <w:bCs/>
          <w:sz w:val="24"/>
          <w:szCs w:val="24"/>
        </w:rPr>
        <w:t>-</w:t>
      </w:r>
      <w:r w:rsidR="00994494" w:rsidRPr="008723BF">
        <w:rPr>
          <w:rFonts w:ascii="Calibri" w:hAnsi="Calibri" w:cs="Calibri"/>
          <w:sz w:val="24"/>
          <w:szCs w:val="24"/>
        </w:rPr>
        <w:t xml:space="preserve"> </w:t>
      </w:r>
      <w:r w:rsidR="00994494" w:rsidRPr="008723BF">
        <w:rPr>
          <w:rFonts w:ascii="Calibri" w:hAnsi="Calibri" w:cs="Calibri"/>
          <w:sz w:val="24"/>
          <w:szCs w:val="24"/>
        </w:rPr>
        <w:tab/>
        <w:t>Caso os serviços não sejam executados nas formas previstas nos Anexos deste Contrato, a CONTRATADA deverá providenciar a sua regularização imediatamente após o recebimento da notificação do(a) Fiscal do Contrato, sem prejuízo de eventuais sanções administrativas aplicáveis.</w:t>
      </w:r>
    </w:p>
    <w:p w14:paraId="7BBB4438" w14:textId="6F65353F" w:rsidR="00994494" w:rsidRPr="008723BF" w:rsidRDefault="006E3008" w:rsidP="00A25591">
      <w:pPr>
        <w:pStyle w:val="Recuodecorpodetexto"/>
        <w:tabs>
          <w:tab w:val="left" w:pos="567"/>
        </w:tabs>
        <w:spacing w:before="120" w:line="276" w:lineRule="auto"/>
        <w:ind w:left="567" w:hanging="567"/>
        <w:jc w:val="both"/>
        <w:rPr>
          <w:rFonts w:ascii="Calibri" w:hAnsi="Calibri" w:cs="Calibri"/>
          <w:sz w:val="24"/>
          <w:szCs w:val="24"/>
        </w:rPr>
      </w:pPr>
      <w:r>
        <w:rPr>
          <w:rFonts w:ascii="Calibri" w:hAnsi="Calibri" w:cs="Calibri"/>
          <w:b/>
          <w:sz w:val="24"/>
          <w:szCs w:val="24"/>
        </w:rPr>
        <w:t>5</w:t>
      </w:r>
      <w:r w:rsidR="00994494" w:rsidRPr="008723BF">
        <w:rPr>
          <w:rFonts w:ascii="Calibri" w:hAnsi="Calibri" w:cs="Calibri"/>
          <w:b/>
          <w:sz w:val="24"/>
          <w:szCs w:val="24"/>
        </w:rPr>
        <w:t>.</w:t>
      </w:r>
      <w:r>
        <w:rPr>
          <w:rFonts w:ascii="Calibri" w:hAnsi="Calibri" w:cs="Calibri"/>
          <w:b/>
          <w:sz w:val="24"/>
          <w:szCs w:val="24"/>
        </w:rPr>
        <w:t>7</w:t>
      </w:r>
      <w:r w:rsidR="00994494" w:rsidRPr="008723BF">
        <w:rPr>
          <w:rFonts w:ascii="Calibri" w:hAnsi="Calibri" w:cs="Calibri"/>
          <w:b/>
          <w:sz w:val="24"/>
          <w:szCs w:val="24"/>
        </w:rPr>
        <w:t xml:space="preserve">- </w:t>
      </w:r>
      <w:r w:rsidR="00994494" w:rsidRPr="008723BF">
        <w:rPr>
          <w:rFonts w:ascii="Calibri" w:hAnsi="Calibri" w:cs="Calibri"/>
          <w:b/>
          <w:sz w:val="24"/>
          <w:szCs w:val="24"/>
        </w:rPr>
        <w:tab/>
      </w:r>
      <w:r w:rsidR="00994494" w:rsidRPr="008723BF">
        <w:rPr>
          <w:rFonts w:ascii="Calibri" w:hAnsi="Calibri" w:cs="Calibri"/>
          <w:bCs/>
          <w:sz w:val="24"/>
          <w:szCs w:val="24"/>
        </w:rPr>
        <w:t>O recebimento dos serviços, além das condições supramencionadas, dar-se-á em conformidade com o estabelecido no</w:t>
      </w:r>
      <w:r w:rsidR="00994494" w:rsidRPr="008723BF">
        <w:rPr>
          <w:rFonts w:ascii="Calibri" w:hAnsi="Calibri" w:cs="Calibri"/>
          <w:sz w:val="24"/>
          <w:szCs w:val="24"/>
        </w:rPr>
        <w:t xml:space="preserve"> Anexo I – Termo de Referência.</w:t>
      </w:r>
    </w:p>
    <w:p w14:paraId="43B070F3" w14:textId="1F92AB62"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0" w:name="_Toc208506745"/>
      <w:r w:rsidRPr="008723BF">
        <w:rPr>
          <w:rFonts w:ascii="Calibri" w:hAnsi="Calibri" w:cs="Calibri"/>
          <w:b/>
          <w:sz w:val="24"/>
          <w:szCs w:val="24"/>
        </w:rPr>
        <w:t xml:space="preserve">CLÁUSULA </w:t>
      </w:r>
      <w:r w:rsidR="00271D80">
        <w:rPr>
          <w:rFonts w:ascii="Calibri" w:hAnsi="Calibri" w:cs="Calibri"/>
          <w:b/>
          <w:sz w:val="24"/>
          <w:szCs w:val="24"/>
        </w:rPr>
        <w:t>SEXTA</w:t>
      </w:r>
      <w:r w:rsidRPr="008723BF">
        <w:rPr>
          <w:rFonts w:ascii="Calibri" w:hAnsi="Calibri" w:cs="Calibri"/>
          <w:b/>
          <w:sz w:val="24"/>
          <w:szCs w:val="24"/>
        </w:rPr>
        <w:t xml:space="preserve"> – DO PREÇO</w:t>
      </w:r>
      <w:bookmarkEnd w:id="10"/>
    </w:p>
    <w:p w14:paraId="62E9EE0C" w14:textId="78AE5FA5" w:rsidR="00994494" w:rsidRPr="008723BF" w:rsidRDefault="00994494" w:rsidP="00A25591">
      <w:pPr>
        <w:pStyle w:val="Recuodecorpodetexto"/>
        <w:tabs>
          <w:tab w:val="left" w:pos="567"/>
        </w:tabs>
        <w:spacing w:before="120" w:line="276" w:lineRule="auto"/>
        <w:ind w:left="567" w:hanging="567"/>
        <w:jc w:val="both"/>
        <w:rPr>
          <w:rFonts w:ascii="Calibri" w:hAnsi="Calibri" w:cs="Calibri"/>
          <w:sz w:val="24"/>
          <w:szCs w:val="24"/>
        </w:rPr>
      </w:pPr>
      <w:r w:rsidRPr="008723BF">
        <w:rPr>
          <w:rFonts w:ascii="Calibri" w:hAnsi="Calibri" w:cs="Calibri"/>
          <w:b/>
          <w:sz w:val="24"/>
          <w:szCs w:val="24"/>
        </w:rPr>
        <w:t>7.1-</w:t>
      </w:r>
      <w:r w:rsidRPr="008723BF">
        <w:rPr>
          <w:rFonts w:ascii="Calibri" w:hAnsi="Calibri" w:cs="Calibri"/>
          <w:sz w:val="24"/>
          <w:szCs w:val="24"/>
        </w:rPr>
        <w:tab/>
        <w:t>Pela execução do presente Contrato, o CONTRATANTE pagará à CONTRATADA os valores cuja composição está discriminada na</w:t>
      </w:r>
      <w:r w:rsidR="00297231">
        <w:rPr>
          <w:rFonts w:ascii="Calibri" w:hAnsi="Calibri" w:cs="Calibri"/>
          <w:sz w:val="24"/>
          <w:szCs w:val="24"/>
        </w:rPr>
        <w:t xml:space="preserve"> Planilha de Composição de Custos </w:t>
      </w:r>
      <w:r w:rsidRPr="00297231">
        <w:rPr>
          <w:rFonts w:ascii="Calibri" w:hAnsi="Calibri" w:cs="Calibri"/>
          <w:sz w:val="24"/>
          <w:szCs w:val="24"/>
        </w:rPr>
        <w:t>– ANEXO IV</w:t>
      </w:r>
      <w:r w:rsidRPr="008723BF">
        <w:rPr>
          <w:rFonts w:ascii="Calibri" w:hAnsi="Calibri" w:cs="Calibri"/>
          <w:sz w:val="24"/>
          <w:szCs w:val="24"/>
        </w:rPr>
        <w:t>.</w:t>
      </w:r>
    </w:p>
    <w:p w14:paraId="435E1F0C" w14:textId="77777777" w:rsidR="00994494" w:rsidRPr="008723BF" w:rsidRDefault="00994494" w:rsidP="00A25591">
      <w:pPr>
        <w:pStyle w:val="Recuodecorpodetexto"/>
        <w:tabs>
          <w:tab w:val="left" w:pos="567"/>
        </w:tabs>
        <w:spacing w:before="120" w:line="276" w:lineRule="auto"/>
        <w:ind w:left="567" w:hanging="567"/>
        <w:jc w:val="both"/>
        <w:rPr>
          <w:rFonts w:ascii="Calibri" w:hAnsi="Calibri" w:cs="Calibri"/>
          <w:sz w:val="24"/>
          <w:szCs w:val="24"/>
        </w:rPr>
      </w:pPr>
      <w:r w:rsidRPr="008723BF">
        <w:rPr>
          <w:rFonts w:ascii="Calibri" w:hAnsi="Calibri" w:cs="Calibri"/>
          <w:b/>
          <w:sz w:val="24"/>
          <w:szCs w:val="24"/>
        </w:rPr>
        <w:t>7.2-</w:t>
      </w:r>
      <w:r w:rsidRPr="008723BF">
        <w:rPr>
          <w:rFonts w:ascii="Calibri" w:hAnsi="Calibri" w:cs="Calibri"/>
          <w:sz w:val="24"/>
          <w:szCs w:val="24"/>
        </w:rPr>
        <w:tab/>
        <w:t xml:space="preserve">No preço convencionado, incluem-se todos os gastos inerentes às obrigações legais e recursos indispensáveis à execução deste Contrato, tais como: impostos, </w:t>
      </w:r>
      <w:r w:rsidRPr="008723BF">
        <w:rPr>
          <w:rFonts w:ascii="Calibri" w:hAnsi="Calibri" w:cs="Calibri"/>
          <w:sz w:val="24"/>
          <w:szCs w:val="24"/>
        </w:rPr>
        <w:lastRenderedPageBreak/>
        <w:t>taxas, emolumentos, ensaios, testes, equipamentos, ferramentas, materiais, instrumentos, vistorias, medições, prospecções, avaliações, transportes, seguros, mão de obra com todos os seus insumos, inclusive adicional noturno, projetos, e quaisquer outros que incidam direta ou indiretamente na execução do objeto.</w:t>
      </w:r>
    </w:p>
    <w:p w14:paraId="1D0B0FC4" w14:textId="0B5FEDDB"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1" w:name="_Toc208506746"/>
      <w:r w:rsidRPr="008723BF">
        <w:rPr>
          <w:rFonts w:ascii="Calibri" w:hAnsi="Calibri" w:cs="Calibri"/>
          <w:b/>
          <w:sz w:val="24"/>
          <w:szCs w:val="24"/>
        </w:rPr>
        <w:t xml:space="preserve">CLÁUSULA </w:t>
      </w:r>
      <w:r w:rsidR="00145DEC">
        <w:rPr>
          <w:rFonts w:ascii="Calibri" w:hAnsi="Calibri" w:cs="Calibri"/>
          <w:b/>
          <w:sz w:val="24"/>
          <w:szCs w:val="24"/>
        </w:rPr>
        <w:t>SÉTIMA</w:t>
      </w:r>
      <w:r w:rsidRPr="008723BF">
        <w:rPr>
          <w:rFonts w:ascii="Calibri" w:hAnsi="Calibri" w:cs="Calibri"/>
          <w:b/>
          <w:sz w:val="24"/>
          <w:szCs w:val="24"/>
        </w:rPr>
        <w:t xml:space="preserve"> – DAS CONDIÇÕES DE PAGAMENTO</w:t>
      </w:r>
      <w:bookmarkEnd w:id="11"/>
    </w:p>
    <w:p w14:paraId="4C68884D" w14:textId="53465449" w:rsidR="00994494" w:rsidRPr="008723BF" w:rsidRDefault="0052596F" w:rsidP="00994494">
      <w:pPr>
        <w:pStyle w:val="TextosemFormatao"/>
        <w:tabs>
          <w:tab w:val="left" w:pos="567"/>
        </w:tabs>
        <w:spacing w:before="120" w:after="120" w:line="276" w:lineRule="auto"/>
        <w:ind w:left="567"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.1-</w:t>
      </w:r>
      <w:r w:rsidR="00994494" w:rsidRPr="008723BF">
        <w:rPr>
          <w:rFonts w:ascii="Calibri" w:hAnsi="Calibri" w:cs="Calibri"/>
          <w:b/>
          <w:sz w:val="24"/>
          <w:szCs w:val="24"/>
        </w:rPr>
        <w:tab/>
      </w:r>
      <w:r w:rsidR="00994494" w:rsidRPr="008723BF">
        <w:rPr>
          <w:rFonts w:ascii="Calibri" w:hAnsi="Calibri" w:cs="Calibri"/>
          <w:sz w:val="24"/>
          <w:szCs w:val="24"/>
        </w:rPr>
        <w:t xml:space="preserve">O prazo para pagamento será de </w:t>
      </w:r>
      <w:r w:rsidR="00994494" w:rsidRPr="008723BF">
        <w:rPr>
          <w:rFonts w:ascii="Calibri" w:hAnsi="Calibri" w:cs="Calibri"/>
          <w:b/>
          <w:sz w:val="24"/>
          <w:szCs w:val="24"/>
        </w:rPr>
        <w:t>30 (trinta) dias</w:t>
      </w:r>
      <w:r w:rsidR="00994494" w:rsidRPr="008723BF">
        <w:rPr>
          <w:rFonts w:ascii="Calibri" w:hAnsi="Calibri" w:cs="Calibri"/>
          <w:sz w:val="24"/>
          <w:szCs w:val="24"/>
        </w:rPr>
        <w:t xml:space="preserve">, contados da data do ateste da Nota Fiscal/Fatura </w:t>
      </w:r>
      <w:r w:rsidR="00145DEC">
        <w:rPr>
          <w:rFonts w:ascii="Calibri" w:hAnsi="Calibri" w:cs="Calibri"/>
          <w:sz w:val="24"/>
          <w:szCs w:val="24"/>
        </w:rPr>
        <w:t>pelo(a) Fiscal do Contrato.</w:t>
      </w:r>
    </w:p>
    <w:p w14:paraId="6141D15B" w14:textId="76166428" w:rsidR="00994494" w:rsidRPr="008723BF" w:rsidRDefault="0052596F" w:rsidP="00994494">
      <w:pPr>
        <w:tabs>
          <w:tab w:val="left" w:pos="567"/>
        </w:tabs>
        <w:spacing w:before="120" w:after="120" w:line="276" w:lineRule="auto"/>
        <w:ind w:left="567"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.2-</w:t>
      </w:r>
      <w:r w:rsidR="00994494" w:rsidRPr="008723BF">
        <w:rPr>
          <w:rFonts w:ascii="Calibri" w:hAnsi="Calibri" w:cs="Calibri"/>
          <w:sz w:val="24"/>
          <w:szCs w:val="24"/>
        </w:rPr>
        <w:tab/>
        <w:t xml:space="preserve">Havendo atraso nos pagamentos sobre o valor devido, incidirá correção monetária com base na taxa de variação da UFESP (Unidade Fiscal do Estado de São Paulo), nos termos do art. 74, da lei Estadual nº 6.544/1989, e do Decreto Estadual nº 32.117/1990, e juros moratórios, na razão de 1% (um por cento) ao mês, calculados </w:t>
      </w:r>
      <w:r w:rsidR="00994494" w:rsidRPr="008723BF">
        <w:rPr>
          <w:rFonts w:ascii="Calibri" w:hAnsi="Calibri" w:cs="Calibri"/>
          <w:i/>
          <w:sz w:val="24"/>
          <w:szCs w:val="24"/>
        </w:rPr>
        <w:t>pro rata tempore</w:t>
      </w:r>
      <w:r w:rsidR="00994494" w:rsidRPr="008723BF">
        <w:rPr>
          <w:rFonts w:ascii="Calibri" w:hAnsi="Calibri" w:cs="Calibri"/>
          <w:sz w:val="24"/>
          <w:szCs w:val="24"/>
        </w:rPr>
        <w:t>, em relação ao atraso verificado.</w:t>
      </w:r>
    </w:p>
    <w:p w14:paraId="350972AA" w14:textId="1F95F7C0" w:rsidR="00994494" w:rsidRPr="008723BF" w:rsidRDefault="0052596F" w:rsidP="00994494">
      <w:pPr>
        <w:pStyle w:val="TextosemFormatao"/>
        <w:tabs>
          <w:tab w:val="left" w:pos="567"/>
        </w:tabs>
        <w:spacing w:before="120" w:after="120" w:line="276" w:lineRule="auto"/>
        <w:ind w:left="567"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.3-</w:t>
      </w:r>
      <w:r w:rsidR="00994494" w:rsidRPr="008723BF">
        <w:rPr>
          <w:rFonts w:ascii="Calibri" w:hAnsi="Calibri" w:cs="Calibri"/>
          <w:b/>
          <w:sz w:val="24"/>
          <w:szCs w:val="24"/>
        </w:rPr>
        <w:tab/>
      </w:r>
      <w:r w:rsidR="00994494" w:rsidRPr="008723BF">
        <w:rPr>
          <w:rFonts w:ascii="Calibri" w:hAnsi="Calibri" w:cs="Calibri"/>
          <w:sz w:val="24"/>
          <w:szCs w:val="24"/>
        </w:rPr>
        <w:t>Caso a CONTRATADA apresente registro no Cadastro Informativo dos Créditos não Quitados de Órgãos e Entidades Estaduais – CADIN ESTADUAL, deverá regularizar a pendência junto à Secretaria da Fazenda do Estado de São Paulo, devendo a CONTRATADA comprovar a regularização perante a Secretaria de Orçamento e Finanças – SOF do CONTRATANTE, para efeito de regular pagamento.</w:t>
      </w:r>
    </w:p>
    <w:p w14:paraId="4680BF18" w14:textId="71DC9CB5" w:rsidR="00994494" w:rsidRPr="008723BF" w:rsidRDefault="0052596F" w:rsidP="00994494">
      <w:pPr>
        <w:pStyle w:val="TextosemFormatao"/>
        <w:tabs>
          <w:tab w:val="left" w:pos="567"/>
        </w:tabs>
        <w:spacing w:before="120" w:after="120" w:line="276" w:lineRule="auto"/>
        <w:ind w:left="567"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.4-</w:t>
      </w:r>
      <w:r w:rsidR="00994494" w:rsidRPr="008723BF">
        <w:rPr>
          <w:rFonts w:ascii="Calibri" w:hAnsi="Calibri" w:cs="Calibri"/>
          <w:sz w:val="24"/>
          <w:szCs w:val="24"/>
        </w:rPr>
        <w:tab/>
        <w:t>Para o pagamento, a CONTRATADA deverá apresentar Notas Fiscais/Faturas, constando o número da Agência e da conta corrente no BANCO DO BRASIL S.A., bem como o número da Nota de Empenho respectivo, que será encaminhada pela Secretaria de Orçamento e Finanças – SOF à CONTRATADA no momento da sua emissão, as quais serão atestadas definitivamente pelos servidores designados pela E. Presidência deste Tribunal, e, em seguida, encaminhadas à SOF para o efetivo pagamento.</w:t>
      </w:r>
    </w:p>
    <w:p w14:paraId="542FE5AB" w14:textId="173162C9" w:rsidR="00994494" w:rsidRPr="008723BF" w:rsidRDefault="0052596F" w:rsidP="00A25591">
      <w:pPr>
        <w:pStyle w:val="Recuodecorpodetexto"/>
        <w:spacing w:before="120" w:line="276" w:lineRule="auto"/>
        <w:ind w:left="1276" w:hanging="709"/>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.4.1-</w:t>
      </w:r>
      <w:r w:rsidR="00994494" w:rsidRPr="008723BF">
        <w:rPr>
          <w:rFonts w:ascii="Calibri" w:hAnsi="Calibri" w:cs="Calibri"/>
          <w:sz w:val="24"/>
          <w:szCs w:val="24"/>
        </w:rPr>
        <w:tab/>
        <w:t xml:space="preserve">As Notas Fiscais/Faturas apresentadas em desacordo com o estabelecido na nota de empenho, neste Contrato ou com qualquer circunstância que desaconselhe o pagamento será devolvida à CONTRATADA e ao(à) Gestor(a) do Contrato para providências cabíveis e, nesse caso, o prazo previsto no subitem 8.1 será interrompido. </w:t>
      </w:r>
    </w:p>
    <w:p w14:paraId="4C8AA4D1" w14:textId="1EE8AB14" w:rsidR="00994494" w:rsidRPr="008723BF" w:rsidRDefault="0052596F" w:rsidP="00A25591">
      <w:pPr>
        <w:pStyle w:val="Recuodecorpodetexto"/>
        <w:spacing w:before="120" w:line="276" w:lineRule="auto"/>
        <w:ind w:left="1276" w:hanging="709"/>
        <w:jc w:val="both"/>
        <w:rPr>
          <w:rFonts w:ascii="Calibri" w:hAnsi="Calibri" w:cs="Calibri"/>
          <w:b/>
          <w:sz w:val="24"/>
          <w:szCs w:val="24"/>
        </w:rPr>
      </w:pPr>
      <w:r>
        <w:rPr>
          <w:rFonts w:ascii="Calibri" w:hAnsi="Calibri" w:cs="Calibri"/>
          <w:b/>
          <w:sz w:val="24"/>
          <w:szCs w:val="24"/>
        </w:rPr>
        <w:t>7</w:t>
      </w:r>
      <w:r w:rsidR="00994494" w:rsidRPr="008723BF">
        <w:rPr>
          <w:rFonts w:ascii="Calibri" w:hAnsi="Calibri" w:cs="Calibri"/>
          <w:b/>
          <w:sz w:val="24"/>
          <w:szCs w:val="24"/>
        </w:rPr>
        <w:t>.4.2-</w:t>
      </w:r>
      <w:r w:rsidR="00994494" w:rsidRPr="008723BF">
        <w:rPr>
          <w:rFonts w:ascii="Calibri" w:hAnsi="Calibri" w:cs="Calibri"/>
          <w:b/>
          <w:sz w:val="24"/>
          <w:szCs w:val="24"/>
        </w:rPr>
        <w:tab/>
      </w:r>
      <w:r w:rsidR="00994494" w:rsidRPr="008723BF">
        <w:rPr>
          <w:rFonts w:ascii="Calibri" w:hAnsi="Calibri" w:cs="Calibri"/>
          <w:sz w:val="24"/>
          <w:szCs w:val="24"/>
        </w:rPr>
        <w:t>A contagem do prazo previsto para pagamento no subitem 8.1 será reiniciada a partir da respectiva regularização, desconsiderado o prazo anteriormente decorrido durante a análise das Notas Fiscais/Faturas considerados irregulares.</w:t>
      </w:r>
      <w:r w:rsidR="00994494" w:rsidRPr="008723BF">
        <w:rPr>
          <w:rFonts w:ascii="Calibri" w:hAnsi="Calibri" w:cs="Calibri"/>
          <w:b/>
          <w:sz w:val="24"/>
          <w:szCs w:val="24"/>
        </w:rPr>
        <w:t xml:space="preserve"> </w:t>
      </w:r>
    </w:p>
    <w:p w14:paraId="7DE1BBA4" w14:textId="64A092E9" w:rsidR="00994494" w:rsidRPr="008723BF" w:rsidRDefault="0052596F" w:rsidP="00994494">
      <w:pPr>
        <w:tabs>
          <w:tab w:val="left" w:pos="567"/>
        </w:tabs>
        <w:spacing w:before="120" w:after="120" w:line="276" w:lineRule="auto"/>
        <w:ind w:left="567"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.5-</w:t>
      </w:r>
      <w:r w:rsidR="00994494" w:rsidRPr="008723BF">
        <w:rPr>
          <w:rFonts w:ascii="Calibri" w:hAnsi="Calibri" w:cs="Calibri"/>
          <w:b/>
          <w:sz w:val="24"/>
          <w:szCs w:val="24"/>
        </w:rPr>
        <w:tab/>
      </w:r>
      <w:r w:rsidR="00994494" w:rsidRPr="008723BF">
        <w:rPr>
          <w:rFonts w:ascii="Calibri" w:hAnsi="Calibri" w:cs="Calibri"/>
          <w:sz w:val="24"/>
          <w:szCs w:val="24"/>
        </w:rPr>
        <w:t xml:space="preserve">O recebimento será sempre integral (ateste da Nota Fiscal/Fatura), não se admitindo ateste parcial. Caso não seja possível atestar o recebimento, por motivo que possa ou não se constituir em inadimplência, o Documento Fiscal será </w:t>
      </w:r>
      <w:r w:rsidR="00994494" w:rsidRPr="008723BF">
        <w:rPr>
          <w:rFonts w:ascii="Calibri" w:hAnsi="Calibri" w:cs="Calibri"/>
          <w:sz w:val="24"/>
          <w:szCs w:val="24"/>
        </w:rPr>
        <w:lastRenderedPageBreak/>
        <w:t>devolvido ao emitente (CONTRATADA) e ao(à) Gestor(a) do Contrato para providências cabíveis.</w:t>
      </w:r>
    </w:p>
    <w:p w14:paraId="57E87AFD" w14:textId="0E825BD1" w:rsidR="00994494" w:rsidRPr="008723BF" w:rsidRDefault="0052596F" w:rsidP="00994494">
      <w:pPr>
        <w:tabs>
          <w:tab w:val="left" w:pos="1134"/>
        </w:tabs>
        <w:spacing w:after="120" w:line="276" w:lineRule="auto"/>
        <w:ind w:left="1134"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.5.1-</w:t>
      </w:r>
      <w:r w:rsidR="00994494" w:rsidRPr="008723BF">
        <w:rPr>
          <w:rFonts w:ascii="Calibri" w:hAnsi="Calibri" w:cs="Calibri"/>
          <w:b/>
          <w:sz w:val="24"/>
          <w:szCs w:val="24"/>
        </w:rPr>
        <w:tab/>
      </w:r>
      <w:r w:rsidR="00994494" w:rsidRPr="008723BF">
        <w:rPr>
          <w:rFonts w:ascii="Calibri" w:hAnsi="Calibri" w:cs="Calibri"/>
          <w:sz w:val="24"/>
          <w:szCs w:val="24"/>
        </w:rPr>
        <w:t>Durante o tempo que perdurar a apuração, não incidirá a aplicação dos termos constantes do item 8.2, desta cláusula.</w:t>
      </w:r>
    </w:p>
    <w:p w14:paraId="0CC311DB" w14:textId="0ABF3551" w:rsidR="00994494" w:rsidRPr="008723BF" w:rsidRDefault="0052596F" w:rsidP="00994494">
      <w:pPr>
        <w:pStyle w:val="TextosemFormatao"/>
        <w:tabs>
          <w:tab w:val="left" w:pos="567"/>
        </w:tabs>
        <w:spacing w:before="120" w:after="120" w:line="276" w:lineRule="auto"/>
        <w:ind w:left="567" w:hanging="567"/>
        <w:jc w:val="both"/>
        <w:rPr>
          <w:rFonts w:ascii="Calibri" w:hAnsi="Calibri" w:cs="Calibri"/>
          <w:b/>
          <w:sz w:val="24"/>
          <w:szCs w:val="24"/>
        </w:rPr>
      </w:pPr>
      <w:r>
        <w:rPr>
          <w:rFonts w:ascii="Calibri" w:hAnsi="Calibri" w:cs="Calibri"/>
          <w:b/>
          <w:sz w:val="24"/>
          <w:szCs w:val="24"/>
        </w:rPr>
        <w:t>7</w:t>
      </w:r>
      <w:r w:rsidR="00994494" w:rsidRPr="008723BF">
        <w:rPr>
          <w:rFonts w:ascii="Calibri" w:hAnsi="Calibri" w:cs="Calibri"/>
          <w:b/>
          <w:sz w:val="24"/>
          <w:szCs w:val="24"/>
        </w:rPr>
        <w:t>.6-</w:t>
      </w:r>
      <w:r w:rsidR="00994494" w:rsidRPr="008723BF">
        <w:rPr>
          <w:rFonts w:ascii="Calibri" w:hAnsi="Calibri" w:cs="Calibri"/>
          <w:b/>
          <w:sz w:val="24"/>
          <w:szCs w:val="24"/>
        </w:rPr>
        <w:tab/>
      </w:r>
      <w:r w:rsidR="00994494" w:rsidRPr="008723BF">
        <w:rPr>
          <w:rFonts w:ascii="Calibri" w:hAnsi="Calibri" w:cs="Calibri"/>
          <w:sz w:val="24"/>
          <w:szCs w:val="24"/>
        </w:rPr>
        <w:t>A CONTRATADA não poderá apresentar nota fiscal/fatura com CNPJ diverso do qualificado no preâmbulo deste Contrato.</w:t>
      </w:r>
      <w:r w:rsidR="00994494" w:rsidRPr="008723BF">
        <w:rPr>
          <w:rFonts w:ascii="Calibri" w:hAnsi="Calibri" w:cs="Calibri"/>
          <w:b/>
          <w:sz w:val="24"/>
          <w:szCs w:val="24"/>
        </w:rPr>
        <w:t xml:space="preserve"> </w:t>
      </w:r>
    </w:p>
    <w:p w14:paraId="3290BF26" w14:textId="478E5259" w:rsidR="00994494" w:rsidRPr="008723BF" w:rsidRDefault="0052596F" w:rsidP="00994494">
      <w:pPr>
        <w:suppressAutoHyphens/>
        <w:spacing w:before="120" w:after="120" w:line="276" w:lineRule="auto"/>
        <w:ind w:left="567" w:hanging="567"/>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.7-</w:t>
      </w:r>
      <w:r w:rsidR="00994494" w:rsidRPr="008723BF">
        <w:rPr>
          <w:rFonts w:ascii="Calibri" w:hAnsi="Calibri" w:cs="Calibri"/>
          <w:b/>
          <w:sz w:val="24"/>
          <w:szCs w:val="24"/>
        </w:rPr>
        <w:tab/>
      </w:r>
      <w:r w:rsidR="00994494" w:rsidRPr="008723BF">
        <w:rPr>
          <w:rFonts w:ascii="Calibri" w:hAnsi="Calibri" w:cs="Calibri"/>
          <w:sz w:val="24"/>
          <w:szCs w:val="24"/>
        </w:rPr>
        <w:t xml:space="preserve">Quando a empresa emitir o Documento Auxiliar da Nota Fiscal Eletrônica – DANFE, em substituição a nota fiscal/fatura, no ateste do documento pelo setor responsável deverá ser acrescentado que </w:t>
      </w:r>
      <w:r w:rsidR="00994494" w:rsidRPr="008723BF">
        <w:rPr>
          <w:rFonts w:ascii="Calibri" w:hAnsi="Calibri" w:cs="Calibri"/>
          <w:b/>
          <w:sz w:val="24"/>
          <w:szCs w:val="24"/>
        </w:rPr>
        <w:t>foi verificada a autenticidade da NF-e</w:t>
      </w:r>
      <w:r w:rsidR="00994494" w:rsidRPr="008723BF">
        <w:rPr>
          <w:rFonts w:ascii="Calibri" w:hAnsi="Calibri" w:cs="Calibri"/>
          <w:sz w:val="24"/>
          <w:szCs w:val="24"/>
        </w:rPr>
        <w:t>.</w:t>
      </w:r>
    </w:p>
    <w:p w14:paraId="7601DE4E" w14:textId="487D5EF2" w:rsidR="00994494" w:rsidRPr="008723BF" w:rsidRDefault="0052596F" w:rsidP="00994494">
      <w:pPr>
        <w:tabs>
          <w:tab w:val="left" w:pos="1260"/>
        </w:tabs>
        <w:suppressAutoHyphens/>
        <w:spacing w:before="120" w:after="120" w:line="276" w:lineRule="auto"/>
        <w:ind w:left="1260" w:hanging="720"/>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.7.1-</w:t>
      </w:r>
      <w:r w:rsidR="00994494" w:rsidRPr="008723BF">
        <w:rPr>
          <w:rFonts w:ascii="Calibri" w:hAnsi="Calibri" w:cs="Calibri"/>
          <w:b/>
          <w:sz w:val="24"/>
          <w:szCs w:val="24"/>
        </w:rPr>
        <w:tab/>
      </w:r>
      <w:r w:rsidR="00994494" w:rsidRPr="008723BF">
        <w:rPr>
          <w:rFonts w:ascii="Calibri" w:hAnsi="Calibri" w:cs="Calibri"/>
          <w:sz w:val="24"/>
          <w:szCs w:val="24"/>
        </w:rPr>
        <w:t xml:space="preserve">Para confirmação da autenticidade da NF-e, a consulta poderá ser feita na Internet digitando-se os números da </w:t>
      </w:r>
      <w:r w:rsidR="00994494" w:rsidRPr="008723BF">
        <w:rPr>
          <w:rFonts w:ascii="Calibri" w:hAnsi="Calibri" w:cs="Calibri"/>
          <w:i/>
          <w:sz w:val="24"/>
          <w:szCs w:val="24"/>
        </w:rPr>
        <w:t>chave de acesso</w:t>
      </w:r>
      <w:r w:rsidR="00994494" w:rsidRPr="008723BF">
        <w:rPr>
          <w:rFonts w:ascii="Calibri" w:hAnsi="Calibri" w:cs="Calibri"/>
          <w:sz w:val="24"/>
          <w:szCs w:val="24"/>
        </w:rPr>
        <w:t xml:space="preserve"> no site da Secretaria da Fazenda do Estado de São Paulo ou Portal Nacional da Nota Fiscal Eletrônica, os quais seguem respectivamente, </w:t>
      </w:r>
      <w:hyperlink r:id="rId12" w:history="1">
        <w:r w:rsidR="00994494" w:rsidRPr="008723BF">
          <w:rPr>
            <w:rStyle w:val="Hyperlink"/>
            <w:rFonts w:ascii="Calibri" w:eastAsia="MS Mincho" w:hAnsi="Calibri" w:cs="Calibri"/>
            <w:sz w:val="24"/>
            <w:szCs w:val="24"/>
          </w:rPr>
          <w:t>www.fazenda.sp.gov.br</w:t>
        </w:r>
      </w:hyperlink>
      <w:r w:rsidR="00994494" w:rsidRPr="008723BF">
        <w:rPr>
          <w:rFonts w:ascii="Calibri" w:hAnsi="Calibri" w:cs="Calibri"/>
          <w:sz w:val="24"/>
          <w:szCs w:val="24"/>
        </w:rPr>
        <w:t xml:space="preserve"> </w:t>
      </w:r>
      <w:r w:rsidR="00994494" w:rsidRPr="008723BF">
        <w:rPr>
          <w:rFonts w:ascii="Calibri" w:eastAsia="Wingdings" w:hAnsi="Calibri" w:cs="Calibri"/>
          <w:sz w:val="24"/>
          <w:szCs w:val="24"/>
        </w:rPr>
        <w:t>ð</w:t>
      </w:r>
      <w:r w:rsidR="00994494" w:rsidRPr="008723BF">
        <w:rPr>
          <w:rFonts w:ascii="Calibri" w:hAnsi="Calibri" w:cs="Calibri"/>
          <w:sz w:val="24"/>
          <w:szCs w:val="24"/>
        </w:rPr>
        <w:t xml:space="preserve"> NF-e ou nota fiscal eletrônica </w:t>
      </w:r>
      <w:r w:rsidR="00994494" w:rsidRPr="008723BF">
        <w:rPr>
          <w:rFonts w:ascii="Calibri" w:eastAsia="Wingdings" w:hAnsi="Calibri" w:cs="Calibri"/>
          <w:sz w:val="24"/>
          <w:szCs w:val="24"/>
        </w:rPr>
        <w:t>ð</w:t>
      </w:r>
      <w:r w:rsidR="00994494" w:rsidRPr="008723BF">
        <w:rPr>
          <w:rFonts w:ascii="Calibri" w:hAnsi="Calibri" w:cs="Calibri"/>
          <w:sz w:val="24"/>
          <w:szCs w:val="24"/>
        </w:rPr>
        <w:t xml:space="preserve">Consulta de NF-e de mercadorias ou </w:t>
      </w:r>
      <w:hyperlink r:id="rId13" w:history="1">
        <w:r w:rsidR="00994494" w:rsidRPr="008723BF">
          <w:rPr>
            <w:rStyle w:val="Hyperlink"/>
            <w:rFonts w:ascii="Calibri" w:eastAsia="MS Mincho" w:hAnsi="Calibri" w:cs="Calibri"/>
            <w:sz w:val="24"/>
            <w:szCs w:val="24"/>
          </w:rPr>
          <w:t>www.nfe.fazenda.gov.br</w:t>
        </w:r>
      </w:hyperlink>
      <w:r w:rsidR="00994494" w:rsidRPr="008723BF">
        <w:rPr>
          <w:rFonts w:ascii="Calibri" w:hAnsi="Calibri" w:cs="Calibri"/>
          <w:sz w:val="24"/>
          <w:szCs w:val="24"/>
        </w:rPr>
        <w:t xml:space="preserve"> </w:t>
      </w:r>
      <w:r w:rsidR="00994494" w:rsidRPr="008723BF">
        <w:rPr>
          <w:rFonts w:ascii="Calibri" w:eastAsia="Wingdings" w:hAnsi="Calibri" w:cs="Calibri"/>
          <w:sz w:val="24"/>
          <w:szCs w:val="24"/>
        </w:rPr>
        <w:t>ð</w:t>
      </w:r>
      <w:r w:rsidR="00994494" w:rsidRPr="008723BF">
        <w:rPr>
          <w:rFonts w:ascii="Calibri" w:hAnsi="Calibri" w:cs="Calibri"/>
          <w:sz w:val="24"/>
          <w:szCs w:val="24"/>
        </w:rPr>
        <w:t xml:space="preserve"> Consulta resumo de uma Nota Fiscal Eletrônica.</w:t>
      </w:r>
    </w:p>
    <w:p w14:paraId="40BA5DCE" w14:textId="61F30B79" w:rsidR="00994494" w:rsidRPr="008723BF" w:rsidRDefault="0052596F" w:rsidP="00994494">
      <w:pPr>
        <w:tabs>
          <w:tab w:val="left" w:pos="1260"/>
        </w:tabs>
        <w:suppressAutoHyphens/>
        <w:spacing w:before="120" w:after="120" w:line="276" w:lineRule="auto"/>
        <w:ind w:left="1260" w:hanging="720"/>
        <w:jc w:val="both"/>
        <w:rPr>
          <w:rFonts w:ascii="Calibri" w:hAnsi="Calibri" w:cs="Calibri"/>
          <w:sz w:val="24"/>
          <w:szCs w:val="24"/>
        </w:rPr>
      </w:pPr>
      <w:r>
        <w:rPr>
          <w:rFonts w:ascii="Calibri" w:hAnsi="Calibri" w:cs="Calibri"/>
          <w:b/>
          <w:sz w:val="24"/>
          <w:szCs w:val="24"/>
        </w:rPr>
        <w:t>7</w:t>
      </w:r>
      <w:r w:rsidR="00994494" w:rsidRPr="008723BF">
        <w:rPr>
          <w:rFonts w:ascii="Calibri" w:hAnsi="Calibri" w:cs="Calibri"/>
          <w:b/>
          <w:sz w:val="24"/>
          <w:szCs w:val="24"/>
        </w:rPr>
        <w:t>.7.2-</w:t>
      </w:r>
      <w:r w:rsidR="00994494" w:rsidRPr="008723BF">
        <w:rPr>
          <w:rFonts w:ascii="Calibri" w:hAnsi="Calibri" w:cs="Calibri"/>
          <w:b/>
          <w:sz w:val="24"/>
          <w:szCs w:val="24"/>
        </w:rPr>
        <w:tab/>
      </w:r>
      <w:r w:rsidR="00994494" w:rsidRPr="008723BF">
        <w:rPr>
          <w:rFonts w:ascii="Calibri" w:hAnsi="Calibri" w:cs="Calibri"/>
          <w:sz w:val="24"/>
          <w:szCs w:val="24"/>
        </w:rPr>
        <w:t>No caso de nota fiscal eletrônica, a autenticidade deverá ser verificada de acordo com o regulamento do respectivo Município a que se sujeita o recolhimento.</w:t>
      </w:r>
      <w:bookmarkStart w:id="12" w:name="_Toc168459146"/>
      <w:bookmarkStart w:id="13" w:name="_Toc168459430"/>
    </w:p>
    <w:p w14:paraId="48AD9143" w14:textId="015B9EDC" w:rsidR="00994494" w:rsidRPr="008723BF" w:rsidRDefault="0052596F" w:rsidP="00994494">
      <w:pPr>
        <w:suppressAutoHyphens/>
        <w:spacing w:after="120" w:line="276" w:lineRule="auto"/>
        <w:ind w:left="567" w:hanging="567"/>
        <w:jc w:val="both"/>
        <w:rPr>
          <w:rFonts w:ascii="Calibri" w:hAnsi="Calibri" w:cs="Calibri"/>
          <w:bCs/>
          <w:sz w:val="24"/>
          <w:szCs w:val="24"/>
        </w:rPr>
      </w:pPr>
      <w:r>
        <w:rPr>
          <w:rFonts w:ascii="Calibri" w:hAnsi="Calibri" w:cs="Calibri"/>
          <w:b/>
          <w:sz w:val="24"/>
          <w:szCs w:val="24"/>
        </w:rPr>
        <w:t>7</w:t>
      </w:r>
      <w:r w:rsidR="00994494" w:rsidRPr="008723BF">
        <w:rPr>
          <w:rFonts w:ascii="Calibri" w:hAnsi="Calibri" w:cs="Calibri"/>
          <w:b/>
          <w:sz w:val="24"/>
          <w:szCs w:val="24"/>
        </w:rPr>
        <w:t>.8-</w:t>
      </w:r>
      <w:r w:rsidR="00994494" w:rsidRPr="008723BF">
        <w:rPr>
          <w:rFonts w:ascii="Calibri" w:hAnsi="Calibri" w:cs="Calibri"/>
          <w:b/>
          <w:sz w:val="24"/>
          <w:szCs w:val="24"/>
        </w:rPr>
        <w:tab/>
      </w:r>
      <w:r w:rsidR="00994494" w:rsidRPr="008723BF">
        <w:rPr>
          <w:rFonts w:ascii="Calibri" w:hAnsi="Calibri" w:cs="Calibri"/>
          <w:sz w:val="24"/>
          <w:szCs w:val="24"/>
        </w:rPr>
        <w:t xml:space="preserve">Quando da emissão da Nota Fiscal/Fatura, nos serviços em que for aplicável, a CONTRATADA deverá destacar no corpo do documento fiscal a parcela referente a retenção dos 11% (onze por cento), na forma estabelecida na Instrução Normativa RFB nº </w:t>
      </w:r>
      <w:r w:rsidR="004B511D">
        <w:rPr>
          <w:rFonts w:ascii="Calibri" w:hAnsi="Calibri" w:cs="Calibri"/>
          <w:sz w:val="24"/>
          <w:szCs w:val="24"/>
        </w:rPr>
        <w:t>2.110</w:t>
      </w:r>
      <w:r w:rsidR="00994494" w:rsidRPr="008723BF">
        <w:rPr>
          <w:rFonts w:ascii="Calibri" w:hAnsi="Calibri" w:cs="Calibri"/>
          <w:sz w:val="24"/>
          <w:szCs w:val="24"/>
        </w:rPr>
        <w:t xml:space="preserve"> de </w:t>
      </w:r>
      <w:r w:rsidR="004B511D">
        <w:rPr>
          <w:rFonts w:ascii="Calibri" w:hAnsi="Calibri" w:cs="Calibri"/>
          <w:sz w:val="24"/>
          <w:szCs w:val="24"/>
        </w:rPr>
        <w:t>17/10/2022</w:t>
      </w:r>
      <w:r w:rsidR="00994494" w:rsidRPr="008723BF">
        <w:rPr>
          <w:rFonts w:ascii="Calibri" w:hAnsi="Calibri" w:cs="Calibri"/>
          <w:sz w:val="24"/>
          <w:szCs w:val="24"/>
        </w:rPr>
        <w:t>, com suas alterações, em cumprimento ao disposto no artigo 31 da Lei nº 8.212/91, alterada pela Lei nº 9.711/98</w:t>
      </w:r>
      <w:r w:rsidR="00994494" w:rsidRPr="008723BF">
        <w:rPr>
          <w:rFonts w:ascii="Calibri" w:hAnsi="Calibri" w:cs="Calibri"/>
          <w:bCs/>
          <w:sz w:val="24"/>
          <w:szCs w:val="24"/>
        </w:rPr>
        <w:t xml:space="preserve">. </w:t>
      </w:r>
    </w:p>
    <w:p w14:paraId="45AA809F" w14:textId="2F36EDC7" w:rsidR="00994494" w:rsidRPr="008723BF" w:rsidRDefault="0052596F" w:rsidP="00994494">
      <w:pPr>
        <w:pStyle w:val="TextosemFormatao"/>
        <w:spacing w:before="120" w:after="120" w:line="276" w:lineRule="auto"/>
        <w:ind w:left="567" w:hanging="567"/>
        <w:jc w:val="both"/>
        <w:rPr>
          <w:rFonts w:ascii="Calibri" w:hAnsi="Calibri" w:cs="Calibri"/>
          <w:bCs/>
          <w:sz w:val="24"/>
          <w:szCs w:val="24"/>
        </w:rPr>
      </w:pPr>
      <w:r>
        <w:rPr>
          <w:rFonts w:ascii="Calibri" w:hAnsi="Calibri" w:cs="Calibri"/>
          <w:b/>
          <w:sz w:val="24"/>
          <w:szCs w:val="24"/>
        </w:rPr>
        <w:t>7</w:t>
      </w:r>
      <w:r w:rsidR="00994494" w:rsidRPr="008723BF">
        <w:rPr>
          <w:rFonts w:ascii="Calibri" w:hAnsi="Calibri" w:cs="Calibri"/>
          <w:b/>
          <w:sz w:val="24"/>
          <w:szCs w:val="24"/>
        </w:rPr>
        <w:t>.9-</w:t>
      </w:r>
      <w:r w:rsidR="00994494" w:rsidRPr="008723BF">
        <w:rPr>
          <w:rFonts w:ascii="Calibri" w:hAnsi="Calibri" w:cs="Calibri"/>
          <w:b/>
          <w:sz w:val="24"/>
          <w:szCs w:val="24"/>
        </w:rPr>
        <w:tab/>
      </w:r>
      <w:r w:rsidR="00994494" w:rsidRPr="008723BF">
        <w:rPr>
          <w:rFonts w:ascii="Calibri" w:hAnsi="Calibri" w:cs="Calibri"/>
          <w:bCs/>
          <w:sz w:val="24"/>
          <w:szCs w:val="24"/>
        </w:rPr>
        <w:t>Será realizada a retenção do Imposto de Renda, nos termos da Instrução Normativa RFB nº 1.234, de 11 de janeiro de 2012, ou outra que venha a substitui-la.</w:t>
      </w:r>
    </w:p>
    <w:p w14:paraId="39151FF7" w14:textId="3F8CEE09" w:rsidR="00994494" w:rsidRPr="008723BF" w:rsidRDefault="0052596F" w:rsidP="00994494">
      <w:pPr>
        <w:suppressAutoHyphens/>
        <w:spacing w:before="120" w:after="120" w:line="276" w:lineRule="auto"/>
        <w:ind w:left="567" w:hanging="567"/>
        <w:jc w:val="both"/>
        <w:rPr>
          <w:rFonts w:ascii="Calibri" w:hAnsi="Calibri" w:cs="Calibri"/>
          <w:bCs/>
          <w:sz w:val="24"/>
          <w:szCs w:val="24"/>
        </w:rPr>
      </w:pPr>
      <w:r>
        <w:rPr>
          <w:rFonts w:ascii="Calibri" w:hAnsi="Calibri" w:cs="Calibri"/>
          <w:b/>
          <w:bCs/>
          <w:sz w:val="24"/>
          <w:szCs w:val="24"/>
        </w:rPr>
        <w:t>7</w:t>
      </w:r>
      <w:r w:rsidR="00994494" w:rsidRPr="008723BF">
        <w:rPr>
          <w:rFonts w:ascii="Calibri" w:hAnsi="Calibri" w:cs="Calibri"/>
          <w:b/>
          <w:bCs/>
          <w:sz w:val="24"/>
          <w:szCs w:val="24"/>
        </w:rPr>
        <w:t>.10-</w:t>
      </w:r>
      <w:r w:rsidR="00994494" w:rsidRPr="008723BF">
        <w:rPr>
          <w:rFonts w:ascii="Calibri" w:hAnsi="Calibri" w:cs="Calibri"/>
          <w:bCs/>
          <w:sz w:val="24"/>
          <w:szCs w:val="24"/>
        </w:rPr>
        <w:tab/>
        <w:t xml:space="preserve">No primeiro faturamento, junto com a Nota Fiscal/fatura, a CONTRATADA estabelecida fora do município do(a) tomador(a) do serviço deverá apresentar, quando a legislação municipal exigir, o cadastro de empresa de que está estabelecido fora do município. </w:t>
      </w:r>
    </w:p>
    <w:p w14:paraId="7A781627" w14:textId="0CE39776" w:rsidR="00994494" w:rsidRPr="008723BF" w:rsidRDefault="0052596F" w:rsidP="00994494">
      <w:pPr>
        <w:pStyle w:val="TextosemFormatao"/>
        <w:spacing w:before="120" w:after="120" w:line="276" w:lineRule="auto"/>
        <w:ind w:left="1418" w:hanging="851"/>
        <w:jc w:val="both"/>
        <w:rPr>
          <w:rFonts w:ascii="Calibri" w:hAnsi="Calibri" w:cs="Calibri"/>
          <w:bCs/>
          <w:sz w:val="24"/>
          <w:szCs w:val="24"/>
        </w:rPr>
      </w:pPr>
      <w:r>
        <w:rPr>
          <w:rFonts w:ascii="Calibri" w:hAnsi="Calibri" w:cs="Calibri"/>
          <w:b/>
          <w:sz w:val="24"/>
          <w:szCs w:val="24"/>
        </w:rPr>
        <w:t>7</w:t>
      </w:r>
      <w:r w:rsidR="00994494" w:rsidRPr="008723BF">
        <w:rPr>
          <w:rFonts w:ascii="Calibri" w:hAnsi="Calibri" w:cs="Calibri"/>
          <w:b/>
          <w:sz w:val="24"/>
          <w:szCs w:val="24"/>
        </w:rPr>
        <w:t>.10.1-</w:t>
      </w:r>
      <w:r w:rsidR="00994494" w:rsidRPr="008723BF">
        <w:rPr>
          <w:rFonts w:ascii="Calibri" w:hAnsi="Calibri" w:cs="Calibri"/>
          <w:iCs/>
          <w:sz w:val="24"/>
          <w:szCs w:val="24"/>
        </w:rPr>
        <w:tab/>
      </w:r>
      <w:r w:rsidR="00994494" w:rsidRPr="008723BF">
        <w:rPr>
          <w:rFonts w:ascii="Calibri" w:hAnsi="Calibri" w:cs="Calibri"/>
          <w:bCs/>
          <w:sz w:val="24"/>
          <w:szCs w:val="24"/>
        </w:rPr>
        <w:t>No município de São Paulo o referido cadastro denomina-se CPOM – Cadastro de Empresas de Fora do Município.</w:t>
      </w:r>
    </w:p>
    <w:p w14:paraId="74E46AC7" w14:textId="6B602C43"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4" w:name="_Toc168459147"/>
      <w:bookmarkStart w:id="15" w:name="_Toc208506747"/>
      <w:bookmarkEnd w:id="12"/>
      <w:bookmarkEnd w:id="13"/>
      <w:bookmarkEnd w:id="14"/>
      <w:r w:rsidRPr="008723BF">
        <w:rPr>
          <w:rFonts w:ascii="Calibri" w:hAnsi="Calibri" w:cs="Calibri"/>
          <w:b/>
          <w:sz w:val="24"/>
          <w:szCs w:val="24"/>
        </w:rPr>
        <w:t xml:space="preserve">CLÁUSULA </w:t>
      </w:r>
      <w:r w:rsidR="0037495B">
        <w:rPr>
          <w:rFonts w:ascii="Calibri" w:hAnsi="Calibri" w:cs="Calibri"/>
          <w:b/>
          <w:sz w:val="24"/>
          <w:szCs w:val="24"/>
        </w:rPr>
        <w:t>OITAVA</w:t>
      </w:r>
      <w:r w:rsidRPr="008723BF">
        <w:rPr>
          <w:rFonts w:ascii="Calibri" w:hAnsi="Calibri" w:cs="Calibri"/>
          <w:b/>
          <w:sz w:val="24"/>
          <w:szCs w:val="24"/>
        </w:rPr>
        <w:t xml:space="preserve"> – CRITÉRIOS DE MEDIÇÃO</w:t>
      </w:r>
      <w:bookmarkEnd w:id="15"/>
    </w:p>
    <w:p w14:paraId="79E14236" w14:textId="7E18158D" w:rsidR="00994494" w:rsidRPr="008723BF" w:rsidRDefault="0037495B" w:rsidP="00994494">
      <w:pPr>
        <w:spacing w:before="120" w:after="120" w:line="276" w:lineRule="auto"/>
        <w:ind w:left="709" w:hanging="709"/>
        <w:jc w:val="both"/>
        <w:rPr>
          <w:rFonts w:ascii="Calibri" w:hAnsi="Calibri" w:cs="Calibri"/>
          <w:bCs/>
          <w:sz w:val="24"/>
          <w:szCs w:val="24"/>
        </w:rPr>
      </w:pPr>
      <w:r>
        <w:rPr>
          <w:rFonts w:ascii="Calibri" w:hAnsi="Calibri" w:cs="Calibri"/>
          <w:b/>
          <w:sz w:val="24"/>
          <w:szCs w:val="24"/>
        </w:rPr>
        <w:t>8</w:t>
      </w:r>
      <w:r w:rsidR="00994494" w:rsidRPr="008723BF">
        <w:rPr>
          <w:rFonts w:ascii="Calibri" w:hAnsi="Calibri" w:cs="Calibri"/>
          <w:b/>
          <w:sz w:val="24"/>
          <w:szCs w:val="24"/>
        </w:rPr>
        <w:t>.1-</w:t>
      </w:r>
      <w:r w:rsidR="00994494" w:rsidRPr="008723BF">
        <w:rPr>
          <w:rFonts w:ascii="Calibri" w:hAnsi="Calibri" w:cs="Calibri"/>
          <w:b/>
          <w:sz w:val="24"/>
          <w:szCs w:val="24"/>
        </w:rPr>
        <w:tab/>
      </w:r>
      <w:r w:rsidR="00994494" w:rsidRPr="008723BF">
        <w:rPr>
          <w:rFonts w:ascii="Calibri" w:hAnsi="Calibri" w:cs="Calibri"/>
          <w:bCs/>
          <w:sz w:val="24"/>
          <w:szCs w:val="24"/>
        </w:rPr>
        <w:t>A medição será realizada após a execução dos serviços e a Contratada deverá elaborar relatório contendo os quantitativos toais efetivamente realizados.</w:t>
      </w:r>
    </w:p>
    <w:p w14:paraId="51B5FD70" w14:textId="7A964422" w:rsidR="00994494" w:rsidRPr="008723BF" w:rsidRDefault="0037495B" w:rsidP="00994494">
      <w:pPr>
        <w:spacing w:before="120" w:after="120" w:line="276" w:lineRule="auto"/>
        <w:ind w:left="709" w:hanging="709"/>
        <w:jc w:val="both"/>
        <w:rPr>
          <w:rFonts w:ascii="Calibri" w:hAnsi="Calibri" w:cs="Calibri"/>
          <w:bCs/>
          <w:sz w:val="24"/>
          <w:szCs w:val="24"/>
        </w:rPr>
      </w:pPr>
      <w:r>
        <w:rPr>
          <w:rFonts w:ascii="Calibri" w:hAnsi="Calibri" w:cs="Calibri"/>
          <w:b/>
          <w:sz w:val="24"/>
          <w:szCs w:val="24"/>
        </w:rPr>
        <w:lastRenderedPageBreak/>
        <w:t>8</w:t>
      </w:r>
      <w:r w:rsidR="00994494" w:rsidRPr="008723BF">
        <w:rPr>
          <w:rFonts w:ascii="Calibri" w:hAnsi="Calibri" w:cs="Calibri"/>
          <w:b/>
          <w:sz w:val="24"/>
          <w:szCs w:val="24"/>
        </w:rPr>
        <w:t>.2-</w:t>
      </w:r>
      <w:r w:rsidR="00994494" w:rsidRPr="008723BF">
        <w:rPr>
          <w:rFonts w:ascii="Calibri" w:hAnsi="Calibri" w:cs="Calibri"/>
          <w:bCs/>
          <w:sz w:val="24"/>
          <w:szCs w:val="24"/>
        </w:rPr>
        <w:tab/>
        <w:t>As medições, para efeito de pagamento, serão realizadas de acordo com os seguintes procedimentos:</w:t>
      </w:r>
    </w:p>
    <w:p w14:paraId="4DC89A36" w14:textId="0A354F34" w:rsidR="00994494" w:rsidRPr="008723BF" w:rsidRDefault="0037495B" w:rsidP="00994494">
      <w:pPr>
        <w:spacing w:before="120" w:after="120" w:line="276" w:lineRule="auto"/>
        <w:ind w:left="1560" w:hanging="851"/>
        <w:jc w:val="both"/>
        <w:rPr>
          <w:rFonts w:ascii="Calibri" w:hAnsi="Calibri" w:cs="Calibri"/>
          <w:bCs/>
          <w:sz w:val="24"/>
          <w:szCs w:val="24"/>
        </w:rPr>
      </w:pPr>
      <w:r>
        <w:rPr>
          <w:rFonts w:ascii="Calibri" w:hAnsi="Calibri" w:cs="Calibri"/>
          <w:b/>
          <w:sz w:val="24"/>
          <w:szCs w:val="24"/>
        </w:rPr>
        <w:t>8</w:t>
      </w:r>
      <w:r w:rsidR="00994494" w:rsidRPr="008723BF">
        <w:rPr>
          <w:rFonts w:ascii="Calibri" w:hAnsi="Calibri" w:cs="Calibri"/>
          <w:b/>
          <w:sz w:val="24"/>
          <w:szCs w:val="24"/>
        </w:rPr>
        <w:t>.2.1-</w:t>
      </w:r>
      <w:r w:rsidR="00994494" w:rsidRPr="008723BF">
        <w:rPr>
          <w:rFonts w:ascii="Calibri" w:hAnsi="Calibri" w:cs="Calibri"/>
          <w:bCs/>
          <w:sz w:val="24"/>
          <w:szCs w:val="24"/>
        </w:rPr>
        <w:tab/>
      </w:r>
      <w:r w:rsidR="00994494" w:rsidRPr="008723BF">
        <w:rPr>
          <w:rFonts w:ascii="Calibri" w:hAnsi="Calibri" w:cs="Calibri"/>
          <w:sz w:val="24"/>
          <w:szCs w:val="24"/>
        </w:rPr>
        <w:t>Após a execução dos serviços, a Contratada entregar· ao(à) fiscal de contrato relatório contendo os quantitativos totais (área interna e externa) de cada um dos tipos de serviços realizados e os respectivos valores apurados.</w:t>
      </w:r>
      <w:r w:rsidR="00994494" w:rsidRPr="008723BF">
        <w:rPr>
          <w:rFonts w:ascii="Calibri" w:hAnsi="Calibri" w:cs="Calibri"/>
          <w:bCs/>
          <w:sz w:val="24"/>
          <w:szCs w:val="24"/>
        </w:rPr>
        <w:tab/>
      </w:r>
    </w:p>
    <w:p w14:paraId="23D0F25E" w14:textId="4A74CB95" w:rsidR="00994494" w:rsidRPr="008723BF" w:rsidRDefault="0037495B" w:rsidP="00994494">
      <w:pPr>
        <w:spacing w:before="120" w:after="120" w:line="276" w:lineRule="auto"/>
        <w:ind w:left="2410" w:hanging="851"/>
        <w:jc w:val="both"/>
        <w:rPr>
          <w:rFonts w:ascii="Calibri" w:hAnsi="Calibri" w:cs="Calibri"/>
          <w:bCs/>
          <w:sz w:val="24"/>
          <w:szCs w:val="24"/>
        </w:rPr>
      </w:pPr>
      <w:r>
        <w:rPr>
          <w:rFonts w:ascii="Calibri" w:hAnsi="Calibri" w:cs="Calibri"/>
          <w:b/>
          <w:sz w:val="24"/>
          <w:szCs w:val="24"/>
        </w:rPr>
        <w:t>8</w:t>
      </w:r>
      <w:r w:rsidR="00994494" w:rsidRPr="008723BF">
        <w:rPr>
          <w:rFonts w:ascii="Calibri" w:hAnsi="Calibri" w:cs="Calibri"/>
          <w:b/>
          <w:sz w:val="24"/>
          <w:szCs w:val="24"/>
        </w:rPr>
        <w:t>.2.1.1-</w:t>
      </w:r>
      <w:r w:rsidR="00994494" w:rsidRPr="008723BF">
        <w:rPr>
          <w:rFonts w:ascii="Calibri" w:hAnsi="Calibri" w:cs="Calibri"/>
          <w:bCs/>
          <w:sz w:val="24"/>
          <w:szCs w:val="24"/>
        </w:rPr>
        <w:tab/>
      </w:r>
      <w:r w:rsidR="00994494" w:rsidRPr="008723BF">
        <w:rPr>
          <w:rFonts w:ascii="Calibri" w:hAnsi="Calibri" w:cs="Calibri"/>
          <w:sz w:val="24"/>
          <w:szCs w:val="24"/>
        </w:rPr>
        <w:t>O valor do m² deve ser o indicado na planilha de formação de preços constante do contrato.</w:t>
      </w:r>
      <w:r w:rsidR="00994494" w:rsidRPr="008723BF">
        <w:rPr>
          <w:rFonts w:ascii="Calibri" w:hAnsi="Calibri" w:cs="Calibri"/>
          <w:bCs/>
          <w:sz w:val="24"/>
          <w:szCs w:val="24"/>
        </w:rPr>
        <w:tab/>
      </w:r>
    </w:p>
    <w:p w14:paraId="21EED771" w14:textId="3CD304BF" w:rsidR="00994494" w:rsidRPr="008723BF" w:rsidRDefault="0037495B" w:rsidP="00994494">
      <w:pPr>
        <w:spacing w:before="120" w:after="120" w:line="276" w:lineRule="auto"/>
        <w:ind w:left="2410" w:hanging="851"/>
        <w:jc w:val="both"/>
        <w:rPr>
          <w:rFonts w:ascii="Calibri" w:hAnsi="Calibri" w:cs="Calibri"/>
          <w:bCs/>
          <w:sz w:val="24"/>
          <w:szCs w:val="24"/>
        </w:rPr>
      </w:pPr>
      <w:r>
        <w:rPr>
          <w:rFonts w:ascii="Calibri" w:hAnsi="Calibri" w:cs="Calibri"/>
          <w:b/>
          <w:sz w:val="24"/>
          <w:szCs w:val="24"/>
        </w:rPr>
        <w:t>8</w:t>
      </w:r>
      <w:r w:rsidR="00994494" w:rsidRPr="008723BF">
        <w:rPr>
          <w:rFonts w:ascii="Calibri" w:hAnsi="Calibri" w:cs="Calibri"/>
          <w:b/>
          <w:sz w:val="24"/>
          <w:szCs w:val="24"/>
        </w:rPr>
        <w:t>.2</w:t>
      </w:r>
      <w:r w:rsidR="00994494" w:rsidRPr="00130200">
        <w:rPr>
          <w:rFonts w:ascii="Calibri" w:hAnsi="Calibri" w:cs="Calibri"/>
          <w:b/>
          <w:sz w:val="24"/>
          <w:szCs w:val="24"/>
        </w:rPr>
        <w:t>.1.2-</w:t>
      </w:r>
      <w:r w:rsidR="00994494" w:rsidRPr="00130200">
        <w:rPr>
          <w:rFonts w:ascii="Calibri" w:hAnsi="Calibri" w:cs="Calibri"/>
          <w:bCs/>
          <w:sz w:val="24"/>
          <w:szCs w:val="24"/>
        </w:rPr>
        <w:tab/>
        <w:t>A área máxima deve ser a indicada no ANEXO II – Relação de Locais</w:t>
      </w:r>
      <w:r w:rsidRPr="00130200">
        <w:rPr>
          <w:rFonts w:ascii="Calibri" w:hAnsi="Calibri" w:cs="Calibri"/>
          <w:bCs/>
          <w:sz w:val="24"/>
          <w:szCs w:val="24"/>
        </w:rPr>
        <w:t xml:space="preserve"> e</w:t>
      </w:r>
      <w:r w:rsidR="00994494" w:rsidRPr="00130200">
        <w:rPr>
          <w:rFonts w:ascii="Calibri" w:hAnsi="Calibri" w:cs="Calibri"/>
          <w:bCs/>
          <w:sz w:val="24"/>
          <w:szCs w:val="24"/>
        </w:rPr>
        <w:t xml:space="preserve"> Metragens</w:t>
      </w:r>
      <w:r w:rsidRPr="00130200">
        <w:rPr>
          <w:rFonts w:ascii="Calibri" w:hAnsi="Calibri" w:cs="Calibri"/>
          <w:bCs/>
          <w:sz w:val="24"/>
          <w:szCs w:val="24"/>
        </w:rPr>
        <w:t>.</w:t>
      </w:r>
    </w:p>
    <w:p w14:paraId="62CBD4FA" w14:textId="2620D9E1" w:rsidR="00994494" w:rsidRPr="008723BF" w:rsidRDefault="0037495B" w:rsidP="00994494">
      <w:pPr>
        <w:spacing w:before="120" w:after="120" w:line="276" w:lineRule="auto"/>
        <w:ind w:left="709" w:hanging="709"/>
        <w:jc w:val="both"/>
        <w:rPr>
          <w:rFonts w:ascii="Calibri" w:hAnsi="Calibri" w:cs="Calibri"/>
          <w:sz w:val="24"/>
          <w:szCs w:val="24"/>
        </w:rPr>
      </w:pPr>
      <w:r>
        <w:rPr>
          <w:rFonts w:ascii="Calibri" w:hAnsi="Calibri" w:cs="Calibri"/>
          <w:b/>
          <w:sz w:val="24"/>
          <w:szCs w:val="24"/>
        </w:rPr>
        <w:t>8</w:t>
      </w:r>
      <w:r w:rsidR="00994494" w:rsidRPr="008723BF">
        <w:rPr>
          <w:rFonts w:ascii="Calibri" w:hAnsi="Calibri" w:cs="Calibri"/>
          <w:b/>
          <w:sz w:val="24"/>
          <w:szCs w:val="24"/>
        </w:rPr>
        <w:t>.3-</w:t>
      </w:r>
      <w:r w:rsidR="00994494" w:rsidRPr="008723BF">
        <w:rPr>
          <w:rFonts w:ascii="Calibri" w:hAnsi="Calibri" w:cs="Calibri"/>
          <w:bCs/>
          <w:sz w:val="24"/>
          <w:szCs w:val="24"/>
        </w:rPr>
        <w:tab/>
      </w:r>
      <w:r w:rsidR="00994494" w:rsidRPr="008723BF">
        <w:rPr>
          <w:rFonts w:ascii="Calibri" w:hAnsi="Calibri" w:cs="Calibri"/>
          <w:sz w:val="24"/>
          <w:szCs w:val="24"/>
        </w:rPr>
        <w:t>O Contratante solicitará à Contratada, na hipótese de glosas e/ou incorreções de valores, a correspondente retificação objetivando a emissão da nota fiscal/fatura.</w:t>
      </w:r>
    </w:p>
    <w:p w14:paraId="40B66D3C" w14:textId="75ED2E7C" w:rsidR="00994494" w:rsidRPr="008723BF" w:rsidRDefault="0037495B" w:rsidP="00994494">
      <w:pPr>
        <w:spacing w:before="120" w:after="120" w:line="276" w:lineRule="auto"/>
        <w:ind w:left="709" w:hanging="709"/>
        <w:jc w:val="both"/>
        <w:rPr>
          <w:rFonts w:ascii="Calibri" w:hAnsi="Calibri" w:cs="Calibri"/>
          <w:sz w:val="24"/>
          <w:szCs w:val="24"/>
        </w:rPr>
      </w:pPr>
      <w:r>
        <w:rPr>
          <w:rFonts w:ascii="Calibri" w:hAnsi="Calibri" w:cs="Calibri"/>
          <w:b/>
          <w:sz w:val="24"/>
          <w:szCs w:val="24"/>
        </w:rPr>
        <w:t>8</w:t>
      </w:r>
      <w:r w:rsidR="00994494" w:rsidRPr="008723BF">
        <w:rPr>
          <w:rFonts w:ascii="Calibri" w:hAnsi="Calibri" w:cs="Calibri"/>
          <w:b/>
          <w:sz w:val="24"/>
          <w:szCs w:val="24"/>
        </w:rPr>
        <w:t>.4-</w:t>
      </w:r>
      <w:r w:rsidR="00994494" w:rsidRPr="008723BF">
        <w:rPr>
          <w:rFonts w:ascii="Calibri" w:hAnsi="Calibri" w:cs="Calibri"/>
          <w:bCs/>
          <w:sz w:val="24"/>
          <w:szCs w:val="24"/>
        </w:rPr>
        <w:tab/>
      </w:r>
      <w:r w:rsidR="00994494" w:rsidRPr="008723BF">
        <w:rPr>
          <w:rFonts w:ascii="Calibri" w:hAnsi="Calibri" w:cs="Calibri"/>
          <w:sz w:val="24"/>
          <w:szCs w:val="24"/>
        </w:rPr>
        <w:t>Serão considerados somente os serviços efetivamente realizados.</w:t>
      </w:r>
    </w:p>
    <w:p w14:paraId="31897EA6" w14:textId="29FC46A7" w:rsidR="00994494" w:rsidRPr="008723BF" w:rsidRDefault="0037495B" w:rsidP="00994494">
      <w:pPr>
        <w:spacing w:before="120" w:after="120" w:line="276" w:lineRule="auto"/>
        <w:ind w:left="1560" w:hanging="851"/>
        <w:jc w:val="both"/>
        <w:rPr>
          <w:rFonts w:ascii="Calibri" w:hAnsi="Calibri" w:cs="Calibri"/>
          <w:sz w:val="24"/>
          <w:szCs w:val="24"/>
        </w:rPr>
      </w:pPr>
      <w:r>
        <w:rPr>
          <w:rFonts w:ascii="Calibri" w:hAnsi="Calibri" w:cs="Calibri"/>
          <w:b/>
          <w:sz w:val="24"/>
          <w:szCs w:val="24"/>
        </w:rPr>
        <w:t>8</w:t>
      </w:r>
      <w:r w:rsidR="00994494" w:rsidRPr="008723BF">
        <w:rPr>
          <w:rFonts w:ascii="Calibri" w:hAnsi="Calibri" w:cs="Calibri"/>
          <w:b/>
          <w:sz w:val="24"/>
          <w:szCs w:val="24"/>
        </w:rPr>
        <w:t>.4.1-</w:t>
      </w:r>
      <w:r w:rsidR="00994494" w:rsidRPr="008723BF">
        <w:rPr>
          <w:rFonts w:ascii="Calibri" w:hAnsi="Calibri" w:cs="Calibri"/>
          <w:bCs/>
          <w:sz w:val="24"/>
          <w:szCs w:val="24"/>
        </w:rPr>
        <w:tab/>
      </w:r>
      <w:r w:rsidR="00994494" w:rsidRPr="008723BF">
        <w:rPr>
          <w:rFonts w:ascii="Calibri" w:hAnsi="Calibri" w:cs="Calibri"/>
          <w:sz w:val="24"/>
          <w:szCs w:val="24"/>
        </w:rPr>
        <w:t xml:space="preserve">Aplica-se eventual desconto nas faturas mensais em função da pontuação final obtida no Relatório de Avaliação da Qualidade dos Serviços. Os critérios, conceitos e itens que serão objeto de avaliação mensal estão descritos no </w:t>
      </w:r>
      <w:r w:rsidR="00994494" w:rsidRPr="008723BF">
        <w:rPr>
          <w:rFonts w:ascii="Calibri" w:hAnsi="Calibri" w:cs="Calibri"/>
          <w:bCs/>
          <w:sz w:val="24"/>
          <w:szCs w:val="24"/>
        </w:rPr>
        <w:t>ANEXO III – Relatório de Avaliação da Qualidade dos Serviços.</w:t>
      </w:r>
    </w:p>
    <w:p w14:paraId="02CC76B5" w14:textId="031DF9DE" w:rsidR="00994494" w:rsidRPr="008723BF" w:rsidRDefault="0037495B" w:rsidP="00994494">
      <w:pPr>
        <w:spacing w:before="120" w:after="120" w:line="276" w:lineRule="auto"/>
        <w:ind w:left="1560" w:hanging="851"/>
        <w:jc w:val="both"/>
        <w:rPr>
          <w:rFonts w:ascii="Calibri" w:hAnsi="Calibri" w:cs="Calibri"/>
          <w:bCs/>
          <w:sz w:val="24"/>
          <w:szCs w:val="24"/>
        </w:rPr>
      </w:pPr>
      <w:r>
        <w:rPr>
          <w:rFonts w:ascii="Calibri" w:hAnsi="Calibri" w:cs="Calibri"/>
          <w:b/>
          <w:bCs/>
          <w:sz w:val="24"/>
          <w:szCs w:val="24"/>
        </w:rPr>
        <w:t>8</w:t>
      </w:r>
      <w:r w:rsidR="00994494" w:rsidRPr="008723BF">
        <w:rPr>
          <w:rFonts w:ascii="Calibri" w:hAnsi="Calibri" w:cs="Calibri"/>
          <w:b/>
          <w:bCs/>
          <w:sz w:val="24"/>
          <w:szCs w:val="24"/>
        </w:rPr>
        <w:t>.4.2-</w:t>
      </w:r>
      <w:r w:rsidR="00994494" w:rsidRPr="008723BF">
        <w:rPr>
          <w:rFonts w:ascii="Calibri" w:hAnsi="Calibri" w:cs="Calibri"/>
          <w:sz w:val="24"/>
          <w:szCs w:val="24"/>
        </w:rPr>
        <w:tab/>
        <w:t>A realização dos descontos indicados não prejudica a aplicação de sanções à Contratada em razão do inadimplemento total ou parcial do objeto do contrato.</w:t>
      </w:r>
    </w:p>
    <w:p w14:paraId="10F35CB5" w14:textId="42BD37A8"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6" w:name="_Toc208506748"/>
      <w:r w:rsidRPr="008723BF">
        <w:rPr>
          <w:rFonts w:ascii="Calibri" w:hAnsi="Calibri" w:cs="Calibri"/>
          <w:b/>
          <w:sz w:val="24"/>
          <w:szCs w:val="24"/>
        </w:rPr>
        <w:t xml:space="preserve">CLÁUSULA </w:t>
      </w:r>
      <w:r w:rsidR="00A56662">
        <w:rPr>
          <w:rFonts w:ascii="Calibri" w:hAnsi="Calibri" w:cs="Calibri"/>
          <w:b/>
          <w:sz w:val="24"/>
          <w:szCs w:val="24"/>
        </w:rPr>
        <w:t>NONA</w:t>
      </w:r>
      <w:r w:rsidRPr="008723BF">
        <w:rPr>
          <w:rFonts w:ascii="Calibri" w:hAnsi="Calibri" w:cs="Calibri"/>
          <w:b/>
          <w:sz w:val="24"/>
          <w:szCs w:val="24"/>
        </w:rPr>
        <w:t xml:space="preserve"> – DO REAJUSTE</w:t>
      </w:r>
      <w:bookmarkEnd w:id="16"/>
    </w:p>
    <w:p w14:paraId="633841C6" w14:textId="4019D05E" w:rsidR="00994494" w:rsidRPr="008723BF" w:rsidRDefault="00994494" w:rsidP="00994494">
      <w:pPr>
        <w:spacing w:before="120" w:after="120" w:line="276" w:lineRule="auto"/>
        <w:ind w:firstLine="2835"/>
        <w:jc w:val="both"/>
        <w:rPr>
          <w:rFonts w:ascii="Calibri" w:hAnsi="Calibri" w:cs="Calibri"/>
          <w:sz w:val="24"/>
          <w:szCs w:val="24"/>
        </w:rPr>
      </w:pPr>
      <w:r w:rsidRPr="008723BF">
        <w:rPr>
          <w:rFonts w:ascii="Calibri" w:hAnsi="Calibri" w:cs="Calibri"/>
          <w:sz w:val="24"/>
          <w:szCs w:val="24"/>
        </w:rPr>
        <w:t xml:space="preserve">O valor contratado poderá ser reajustado a cada período de 1 (um) ano, contado de </w:t>
      </w:r>
      <w:r w:rsidRPr="008723BF">
        <w:rPr>
          <w:rFonts w:ascii="Calibri" w:hAnsi="Calibri" w:cs="Calibri"/>
          <w:color w:val="FF0000"/>
          <w:sz w:val="24"/>
          <w:szCs w:val="24"/>
        </w:rPr>
        <w:t>DD/MM/AAAA</w:t>
      </w:r>
      <w:r w:rsidRPr="008723BF">
        <w:rPr>
          <w:rFonts w:ascii="Calibri" w:hAnsi="Calibri" w:cs="Calibri"/>
          <w:sz w:val="24"/>
          <w:szCs w:val="24"/>
        </w:rPr>
        <w:t xml:space="preserve">, </w:t>
      </w:r>
      <w:r w:rsidR="00A56662">
        <w:rPr>
          <w:rFonts w:ascii="Calibri" w:hAnsi="Calibri" w:cs="Calibri"/>
          <w:sz w:val="24"/>
          <w:szCs w:val="24"/>
        </w:rPr>
        <w:t>data do orçamento estimado (</w:t>
      </w:r>
      <w:r w:rsidR="00A56662" w:rsidRPr="00A56662">
        <w:rPr>
          <w:rFonts w:ascii="Calibri" w:hAnsi="Calibri" w:cs="Calibri"/>
          <w:sz w:val="24"/>
          <w:szCs w:val="24"/>
        </w:rPr>
        <w:t>§ 7º, do art. 25, da Lei nº 14.133/21</w:t>
      </w:r>
      <w:r w:rsidR="00A56662">
        <w:rPr>
          <w:rFonts w:ascii="Calibri" w:hAnsi="Calibri" w:cs="Calibri"/>
          <w:sz w:val="24"/>
          <w:szCs w:val="24"/>
        </w:rPr>
        <w:t xml:space="preserve">), </w:t>
      </w:r>
      <w:r w:rsidRPr="008723BF">
        <w:rPr>
          <w:rFonts w:ascii="Calibri" w:hAnsi="Calibri" w:cs="Calibri"/>
          <w:sz w:val="24"/>
          <w:szCs w:val="24"/>
        </w:rPr>
        <w:t>com base na variação mensal acumulada do IPC/FIPE (Índice de Preços ao Consumidor, da Fundação Instituto de Pesquisas Econômicas) ocorrida no período de 12 (doze) meses anteriores ao de sua incidência.</w:t>
      </w:r>
    </w:p>
    <w:p w14:paraId="3D0BD17B" w14:textId="70B70213"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7" w:name="_Toc208506749"/>
      <w:r w:rsidRPr="008723BF">
        <w:rPr>
          <w:rFonts w:ascii="Calibri" w:hAnsi="Calibri" w:cs="Calibri"/>
          <w:b/>
          <w:sz w:val="24"/>
          <w:szCs w:val="24"/>
        </w:rPr>
        <w:t>CLÁUSULA DÉCIMA – DO VALOR DO CONTRATO</w:t>
      </w:r>
      <w:bookmarkEnd w:id="17"/>
    </w:p>
    <w:p w14:paraId="097036A7" w14:textId="6100097D" w:rsidR="00994494" w:rsidRPr="008723BF" w:rsidRDefault="00994494" w:rsidP="00994494">
      <w:pPr>
        <w:pStyle w:val="TextosemFormatao"/>
        <w:tabs>
          <w:tab w:val="left" w:pos="567"/>
        </w:tabs>
        <w:spacing w:before="120" w:after="120" w:line="276" w:lineRule="auto"/>
        <w:ind w:left="567" w:hanging="567"/>
        <w:jc w:val="both"/>
        <w:rPr>
          <w:rFonts w:ascii="Calibri" w:hAnsi="Calibri" w:cs="Calibri"/>
          <w:sz w:val="24"/>
          <w:szCs w:val="24"/>
        </w:rPr>
      </w:pPr>
      <w:r w:rsidRPr="008723BF">
        <w:rPr>
          <w:rFonts w:ascii="Calibri" w:hAnsi="Calibri" w:cs="Calibri"/>
          <w:b/>
          <w:sz w:val="24"/>
          <w:szCs w:val="24"/>
        </w:rPr>
        <w:t>1</w:t>
      </w:r>
      <w:r w:rsidR="002A4532">
        <w:rPr>
          <w:rFonts w:ascii="Calibri" w:hAnsi="Calibri" w:cs="Calibri"/>
          <w:b/>
          <w:sz w:val="24"/>
          <w:szCs w:val="24"/>
        </w:rPr>
        <w:t>0</w:t>
      </w:r>
      <w:r w:rsidRPr="008723BF">
        <w:rPr>
          <w:rFonts w:ascii="Calibri" w:hAnsi="Calibri" w:cs="Calibri"/>
          <w:b/>
          <w:sz w:val="24"/>
          <w:szCs w:val="24"/>
        </w:rPr>
        <w:t>.1-</w:t>
      </w:r>
      <w:r w:rsidRPr="008723BF">
        <w:rPr>
          <w:rFonts w:ascii="Calibri" w:hAnsi="Calibri" w:cs="Calibri"/>
          <w:sz w:val="24"/>
          <w:szCs w:val="24"/>
        </w:rPr>
        <w:tab/>
        <w:t xml:space="preserve">O valor total do presente contrato é de </w:t>
      </w:r>
      <w:r w:rsidRPr="008723BF">
        <w:rPr>
          <w:rFonts w:ascii="Calibri" w:hAnsi="Calibri" w:cs="Calibri"/>
          <w:b/>
          <w:sz w:val="24"/>
          <w:szCs w:val="24"/>
        </w:rPr>
        <w:t xml:space="preserve">R$ </w:t>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___,__</w:instrText>
      </w:r>
      <w:r w:rsidRPr="008723BF">
        <w:rPr>
          <w:rFonts w:ascii="Calibri" w:hAnsi="Calibri" w:cs="Calibri"/>
          <w:b/>
          <w:sz w:val="24"/>
          <w:szCs w:val="24"/>
        </w:rPr>
        <w:fldChar w:fldCharType="end"/>
      </w:r>
      <w:r w:rsidRPr="008723BF">
        <w:rPr>
          <w:rFonts w:ascii="Calibri" w:hAnsi="Calibri" w:cs="Calibri"/>
          <w:b/>
          <w:sz w:val="24"/>
          <w:szCs w:val="24"/>
        </w:rPr>
        <w:t xml:space="preserve"> (</w:t>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_____</w:instrText>
      </w:r>
      <w:r w:rsidRPr="008723BF">
        <w:rPr>
          <w:rFonts w:ascii="Calibri" w:hAnsi="Calibri" w:cs="Calibri"/>
          <w:b/>
          <w:sz w:val="24"/>
          <w:szCs w:val="24"/>
        </w:rPr>
        <w:fldChar w:fldCharType="end"/>
      </w:r>
      <w:r w:rsidRPr="008723BF">
        <w:rPr>
          <w:rFonts w:ascii="Calibri" w:hAnsi="Calibri" w:cs="Calibri"/>
          <w:b/>
          <w:sz w:val="24"/>
          <w:szCs w:val="24"/>
        </w:rPr>
        <w:t>)</w:t>
      </w:r>
      <w:r w:rsidRPr="008723BF">
        <w:rPr>
          <w:rFonts w:ascii="Calibri" w:hAnsi="Calibri" w:cs="Calibri"/>
          <w:sz w:val="24"/>
          <w:szCs w:val="24"/>
        </w:rPr>
        <w:t>.</w:t>
      </w:r>
    </w:p>
    <w:p w14:paraId="30ED53CD" w14:textId="0C28BD20" w:rsidR="00994494" w:rsidRPr="008723BF" w:rsidRDefault="00994494" w:rsidP="00994494">
      <w:pPr>
        <w:tabs>
          <w:tab w:val="left" w:pos="567"/>
        </w:tabs>
        <w:spacing w:before="120" w:after="120" w:line="276" w:lineRule="auto"/>
        <w:ind w:left="567" w:hanging="567"/>
        <w:jc w:val="both"/>
        <w:rPr>
          <w:rFonts w:ascii="Calibri" w:hAnsi="Calibri" w:cs="Calibri"/>
          <w:sz w:val="24"/>
          <w:szCs w:val="24"/>
        </w:rPr>
      </w:pPr>
      <w:r w:rsidRPr="008723BF">
        <w:rPr>
          <w:rFonts w:ascii="Calibri" w:hAnsi="Calibri" w:cs="Calibri"/>
          <w:b/>
          <w:sz w:val="24"/>
          <w:szCs w:val="24"/>
        </w:rPr>
        <w:t>1</w:t>
      </w:r>
      <w:r w:rsidR="002A4532">
        <w:rPr>
          <w:rFonts w:ascii="Calibri" w:hAnsi="Calibri" w:cs="Calibri"/>
          <w:b/>
          <w:sz w:val="24"/>
          <w:szCs w:val="24"/>
        </w:rPr>
        <w:t>0</w:t>
      </w:r>
      <w:r w:rsidRPr="008723BF">
        <w:rPr>
          <w:rFonts w:ascii="Calibri" w:hAnsi="Calibri" w:cs="Calibri"/>
          <w:b/>
          <w:sz w:val="24"/>
          <w:szCs w:val="24"/>
        </w:rPr>
        <w:t>.2-</w:t>
      </w:r>
      <w:r w:rsidRPr="008723BF">
        <w:rPr>
          <w:rFonts w:ascii="Calibri" w:hAnsi="Calibri" w:cs="Calibri"/>
          <w:sz w:val="24"/>
          <w:szCs w:val="24"/>
        </w:rPr>
        <w:tab/>
        <w:t xml:space="preserve">As despesas com a execução deste Contrato correrão à conta da classificação da despesa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[XX.XX.XX]</w:instrText>
      </w:r>
      <w:r w:rsidRPr="008723BF">
        <w:rPr>
          <w:rFonts w:ascii="Calibri" w:hAnsi="Calibri" w:cs="Calibri"/>
          <w:bCs/>
          <w:sz w:val="24"/>
          <w:szCs w:val="24"/>
        </w:rPr>
        <w:fldChar w:fldCharType="end"/>
      </w:r>
      <w:r w:rsidRPr="008723BF">
        <w:rPr>
          <w:rFonts w:ascii="Calibri" w:hAnsi="Calibri" w:cs="Calibri"/>
          <w:sz w:val="24"/>
          <w:szCs w:val="24"/>
        </w:rPr>
        <w:t xml:space="preserve">– </w:t>
      </w:r>
      <w:r w:rsidRPr="008723BF">
        <w:rPr>
          <w:rFonts w:ascii="Calibri" w:hAnsi="Calibri" w:cs="Calibri"/>
          <w:bCs/>
          <w:sz w:val="24"/>
          <w:szCs w:val="24"/>
        </w:rPr>
        <w:fldChar w:fldCharType="begin"/>
      </w:r>
      <w:r w:rsidRPr="008723BF">
        <w:rPr>
          <w:rFonts w:ascii="Calibri" w:hAnsi="Calibri" w:cs="Calibri"/>
          <w:bCs/>
          <w:sz w:val="24"/>
          <w:szCs w:val="24"/>
        </w:rPr>
        <w:instrText xml:space="preserve"> MACROBUTTON NoMacro [___________]</w:instrText>
      </w:r>
      <w:r w:rsidRPr="008723BF">
        <w:rPr>
          <w:rFonts w:ascii="Calibri" w:hAnsi="Calibri" w:cs="Calibri"/>
          <w:bCs/>
          <w:sz w:val="24"/>
          <w:szCs w:val="24"/>
        </w:rPr>
        <w:fldChar w:fldCharType="end"/>
      </w:r>
      <w:r w:rsidRPr="008723BF">
        <w:rPr>
          <w:rFonts w:ascii="Calibri" w:hAnsi="Calibri" w:cs="Calibri"/>
          <w:sz w:val="24"/>
          <w:szCs w:val="24"/>
        </w:rPr>
        <w:t xml:space="preserve"> da dotação orçamentária consignada ao Tribunal neste exercício, no Programa de Trabalho 303 – Processo Judiciário do </w:t>
      </w:r>
      <w:r w:rsidRPr="008723BF">
        <w:rPr>
          <w:rFonts w:ascii="Calibri" w:hAnsi="Calibri" w:cs="Calibri"/>
          <w:sz w:val="24"/>
          <w:szCs w:val="24"/>
        </w:rPr>
        <w:lastRenderedPageBreak/>
        <w:t>Tribunal de Justiça. As despesas de exercícios futuros correrão a conta da dotação a ser consignada ao Tribunal no orçamento desses exercícios.</w:t>
      </w:r>
    </w:p>
    <w:p w14:paraId="7AE91543" w14:textId="64CF9CE0"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8" w:name="_Toc208506750"/>
      <w:r w:rsidRPr="00177900">
        <w:rPr>
          <w:rFonts w:ascii="Calibri" w:hAnsi="Calibri" w:cs="Calibri"/>
          <w:b/>
          <w:sz w:val="24"/>
          <w:szCs w:val="24"/>
        </w:rPr>
        <w:t xml:space="preserve">CLÁUSULA DÉCIMA </w:t>
      </w:r>
      <w:r w:rsidR="002A4532" w:rsidRPr="00177900">
        <w:rPr>
          <w:rFonts w:ascii="Calibri" w:hAnsi="Calibri" w:cs="Calibri"/>
          <w:b/>
          <w:sz w:val="24"/>
          <w:szCs w:val="24"/>
        </w:rPr>
        <w:t>PRIMEIRA</w:t>
      </w:r>
      <w:r w:rsidRPr="00177900">
        <w:rPr>
          <w:rFonts w:ascii="Calibri" w:hAnsi="Calibri" w:cs="Calibri"/>
          <w:b/>
          <w:sz w:val="24"/>
          <w:szCs w:val="24"/>
        </w:rPr>
        <w:t xml:space="preserve"> – DO</w:t>
      </w:r>
      <w:r w:rsidRPr="008723BF">
        <w:rPr>
          <w:rFonts w:ascii="Calibri" w:hAnsi="Calibri" w:cs="Calibri"/>
          <w:b/>
          <w:sz w:val="24"/>
          <w:szCs w:val="24"/>
        </w:rPr>
        <w:t xml:space="preserve"> PRAZO DE VIGÊNCIA</w:t>
      </w:r>
      <w:bookmarkEnd w:id="18"/>
    </w:p>
    <w:p w14:paraId="0B306DCD" w14:textId="77CFB625" w:rsidR="00C30AF5" w:rsidRPr="008723BF" w:rsidRDefault="00C30AF5" w:rsidP="00C30AF5">
      <w:pPr>
        <w:spacing w:before="120" w:after="120" w:line="276" w:lineRule="auto"/>
        <w:ind w:firstLine="2835"/>
        <w:jc w:val="both"/>
        <w:rPr>
          <w:rFonts w:ascii="Calibri" w:hAnsi="Calibri" w:cs="Calibri"/>
          <w:sz w:val="24"/>
          <w:szCs w:val="24"/>
        </w:rPr>
      </w:pPr>
      <w:r w:rsidRPr="008723BF">
        <w:rPr>
          <w:rFonts w:ascii="Calibri" w:hAnsi="Calibri" w:cs="Calibri"/>
          <w:sz w:val="24"/>
          <w:szCs w:val="24"/>
        </w:rPr>
        <w:t xml:space="preserve">O prazo de vigência do </w:t>
      </w:r>
      <w:r w:rsidR="00177900">
        <w:rPr>
          <w:rFonts w:ascii="Calibri" w:hAnsi="Calibri" w:cs="Calibri"/>
          <w:sz w:val="24"/>
          <w:szCs w:val="24"/>
        </w:rPr>
        <w:t>C</w:t>
      </w:r>
      <w:r w:rsidRPr="008723BF">
        <w:rPr>
          <w:rFonts w:ascii="Calibri" w:hAnsi="Calibri" w:cs="Calibri"/>
          <w:sz w:val="24"/>
          <w:szCs w:val="24"/>
        </w:rPr>
        <w:t xml:space="preserve">ontrato será de </w:t>
      </w:r>
      <w:proofErr w:type="spellStart"/>
      <w:r w:rsidRPr="008723BF">
        <w:rPr>
          <w:rFonts w:ascii="Calibri" w:hAnsi="Calibri" w:cs="Calibri"/>
          <w:sz w:val="24"/>
          <w:szCs w:val="24"/>
        </w:rPr>
        <w:t>xx</w:t>
      </w:r>
      <w:proofErr w:type="spellEnd"/>
      <w:r w:rsidRPr="008723BF">
        <w:rPr>
          <w:rFonts w:ascii="Calibri" w:hAnsi="Calibri" w:cs="Calibri"/>
          <w:b/>
          <w:sz w:val="24"/>
          <w:szCs w:val="24"/>
        </w:rPr>
        <w:t xml:space="preserve"> (   ) meses</w:t>
      </w:r>
      <w:r w:rsidRPr="008723BF">
        <w:rPr>
          <w:rFonts w:ascii="Calibri" w:hAnsi="Calibri" w:cs="Calibri"/>
          <w:sz w:val="24"/>
          <w:szCs w:val="24"/>
        </w:rPr>
        <w:t xml:space="preserve">, contados </w:t>
      </w:r>
      <w:r w:rsidR="00CF2EA0">
        <w:rPr>
          <w:rFonts w:ascii="Calibri" w:hAnsi="Calibri" w:cs="Calibri"/>
          <w:sz w:val="24"/>
          <w:szCs w:val="24"/>
        </w:rPr>
        <w:t>da data estabelecida no Ofício a ser emitido pelo gestor ou pela gestora do contrato, podendo ser prorrogado até o limite de 10 (dez) anos, nos termos da legislação vigente, desde que as condições e os preços permaneçam vantajosos para o Tribunal de Justiça.</w:t>
      </w:r>
    </w:p>
    <w:p w14:paraId="5CD2526D" w14:textId="3EF70E43"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19" w:name="_Toc208506751"/>
      <w:r w:rsidRPr="008723BF">
        <w:rPr>
          <w:rFonts w:ascii="Calibri" w:hAnsi="Calibri" w:cs="Calibri"/>
          <w:b/>
          <w:sz w:val="24"/>
          <w:szCs w:val="24"/>
        </w:rPr>
        <w:t xml:space="preserve">CLÁUSULA DÉCIMA </w:t>
      </w:r>
      <w:r w:rsidR="00177900">
        <w:rPr>
          <w:rFonts w:ascii="Calibri" w:hAnsi="Calibri" w:cs="Calibri"/>
          <w:b/>
          <w:sz w:val="24"/>
          <w:szCs w:val="24"/>
        </w:rPr>
        <w:t>SEGUNDA</w:t>
      </w:r>
      <w:r w:rsidRPr="008723BF">
        <w:rPr>
          <w:rFonts w:ascii="Calibri" w:hAnsi="Calibri" w:cs="Calibri"/>
          <w:b/>
          <w:sz w:val="24"/>
          <w:szCs w:val="24"/>
        </w:rPr>
        <w:t xml:space="preserve"> – DA GARANTIA DOS MATERIAIS E SERVIÇOS EXECUTADOS</w:t>
      </w:r>
      <w:bookmarkEnd w:id="19"/>
    </w:p>
    <w:p w14:paraId="67BD2496" w14:textId="66655735" w:rsidR="00763804" w:rsidRPr="008723BF" w:rsidRDefault="00994494" w:rsidP="00763804">
      <w:pPr>
        <w:pStyle w:val="Ttulo9"/>
        <w:spacing w:before="120" w:after="120" w:line="276" w:lineRule="auto"/>
        <w:ind w:left="567" w:hanging="567"/>
        <w:jc w:val="both"/>
        <w:rPr>
          <w:rFonts w:ascii="Calibri" w:eastAsia="Times New Roman" w:hAnsi="Calibri" w:cs="Calibri"/>
          <w:i/>
          <w:sz w:val="24"/>
          <w:szCs w:val="24"/>
        </w:rPr>
      </w:pPr>
      <w:r w:rsidRPr="008723BF">
        <w:rPr>
          <w:rFonts w:ascii="Calibri" w:hAnsi="Calibri" w:cs="Calibri"/>
          <w:b/>
          <w:bCs/>
          <w:sz w:val="24"/>
          <w:szCs w:val="24"/>
        </w:rPr>
        <w:t>1</w:t>
      </w:r>
      <w:r w:rsidR="00177900">
        <w:rPr>
          <w:rFonts w:ascii="Calibri" w:hAnsi="Calibri" w:cs="Calibri"/>
          <w:b/>
          <w:bCs/>
          <w:sz w:val="24"/>
          <w:szCs w:val="24"/>
        </w:rPr>
        <w:t>2</w:t>
      </w:r>
      <w:r w:rsidRPr="008723BF">
        <w:rPr>
          <w:rFonts w:ascii="Calibri" w:hAnsi="Calibri" w:cs="Calibri"/>
          <w:b/>
          <w:bCs/>
          <w:sz w:val="24"/>
          <w:szCs w:val="24"/>
        </w:rPr>
        <w:t>.1-</w:t>
      </w:r>
      <w:r w:rsidRPr="008723BF">
        <w:rPr>
          <w:rFonts w:ascii="Calibri" w:hAnsi="Calibri" w:cs="Calibri"/>
          <w:sz w:val="24"/>
          <w:szCs w:val="24"/>
        </w:rPr>
        <w:tab/>
      </w:r>
      <w:r w:rsidR="00763804" w:rsidRPr="008723BF">
        <w:rPr>
          <w:rFonts w:ascii="Calibri" w:eastAsia="Times New Roman" w:hAnsi="Calibri" w:cs="Calibri"/>
          <w:sz w:val="24"/>
          <w:szCs w:val="24"/>
        </w:rPr>
        <w:t xml:space="preserve">Nos termos do inc. III, </w:t>
      </w:r>
      <w:r w:rsidR="00763804" w:rsidRPr="008723BF">
        <w:rPr>
          <w:rFonts w:ascii="Calibri" w:hAnsi="Calibri" w:cs="Calibri"/>
          <w:iCs/>
          <w:sz w:val="24"/>
          <w:szCs w:val="24"/>
        </w:rPr>
        <w:t>§ 1º, art. 40, da Lei nº 14.133/2021,</w:t>
      </w:r>
      <w:r w:rsidR="00763804" w:rsidRPr="008723BF">
        <w:rPr>
          <w:rFonts w:ascii="Calibri" w:eastAsia="Times New Roman" w:hAnsi="Calibri" w:cs="Calibri"/>
          <w:sz w:val="24"/>
          <w:szCs w:val="24"/>
        </w:rPr>
        <w:t xml:space="preserve"> o prazo de garantia dos serviços não poderá ser inferior a 4 (quatro) meses da execução dos serviços, passando a contar, para os prédios, a partir do término do serviço realizado, estendendo-se, inclusive, após o término da vigência contratual.</w:t>
      </w:r>
    </w:p>
    <w:p w14:paraId="5E3182DB" w14:textId="2A3E595B" w:rsidR="00763804" w:rsidRPr="008723BF" w:rsidRDefault="00763804" w:rsidP="00763804">
      <w:pPr>
        <w:pStyle w:val="Ttulo9"/>
        <w:spacing w:before="120" w:after="120" w:line="276" w:lineRule="auto"/>
        <w:ind w:left="567" w:hanging="567"/>
        <w:jc w:val="both"/>
        <w:rPr>
          <w:rFonts w:ascii="Calibri" w:eastAsia="Times New Roman" w:hAnsi="Calibri" w:cs="Calibri"/>
          <w:i/>
          <w:sz w:val="24"/>
          <w:szCs w:val="24"/>
        </w:rPr>
      </w:pPr>
      <w:r w:rsidRPr="008723BF">
        <w:rPr>
          <w:rFonts w:ascii="Calibri" w:eastAsia="Times New Roman" w:hAnsi="Calibri" w:cs="Calibri"/>
          <w:b/>
          <w:bCs/>
          <w:sz w:val="24"/>
          <w:szCs w:val="24"/>
        </w:rPr>
        <w:t>1</w:t>
      </w:r>
      <w:r w:rsidR="00177900">
        <w:rPr>
          <w:rFonts w:ascii="Calibri" w:eastAsia="Times New Roman" w:hAnsi="Calibri" w:cs="Calibri"/>
          <w:b/>
          <w:bCs/>
          <w:sz w:val="24"/>
          <w:szCs w:val="24"/>
        </w:rPr>
        <w:t>2</w:t>
      </w:r>
      <w:r w:rsidRPr="008723BF">
        <w:rPr>
          <w:rFonts w:ascii="Calibri" w:eastAsia="Times New Roman" w:hAnsi="Calibri" w:cs="Calibri"/>
          <w:b/>
          <w:bCs/>
          <w:sz w:val="24"/>
          <w:szCs w:val="24"/>
        </w:rPr>
        <w:t xml:space="preserve">.2- </w:t>
      </w:r>
      <w:r w:rsidRPr="008723BF">
        <w:rPr>
          <w:rFonts w:ascii="Calibri" w:eastAsia="Times New Roman" w:hAnsi="Calibri" w:cs="Calibri"/>
          <w:sz w:val="24"/>
          <w:szCs w:val="24"/>
        </w:rPr>
        <w:t xml:space="preserve">Considerando que as aplicações são realizadas em intervalos de 4 (quatro) meses, tal exigência tem por objetivo assegurar o controle adequado de pragas urbanas (desinsetização e desratização), especialmente em casos de eventual </w:t>
      </w:r>
      <w:proofErr w:type="spellStart"/>
      <w:r w:rsidRPr="008723BF">
        <w:rPr>
          <w:rFonts w:ascii="Calibri" w:eastAsia="Times New Roman" w:hAnsi="Calibri" w:cs="Calibri"/>
          <w:sz w:val="24"/>
          <w:szCs w:val="24"/>
        </w:rPr>
        <w:t>reinfestação</w:t>
      </w:r>
      <w:proofErr w:type="spellEnd"/>
      <w:r w:rsidRPr="008723BF">
        <w:rPr>
          <w:rFonts w:ascii="Calibri" w:eastAsia="Times New Roman" w:hAnsi="Calibri" w:cs="Calibri"/>
          <w:sz w:val="24"/>
          <w:szCs w:val="24"/>
        </w:rPr>
        <w:t>.</w:t>
      </w:r>
    </w:p>
    <w:p w14:paraId="2C75E8C5" w14:textId="77502ABB" w:rsidR="00763804" w:rsidRPr="008723BF" w:rsidRDefault="00763804" w:rsidP="00763804">
      <w:pPr>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7900">
        <w:rPr>
          <w:rFonts w:ascii="Calibri" w:hAnsi="Calibri" w:cs="Calibri"/>
          <w:b/>
          <w:bCs/>
          <w:sz w:val="24"/>
          <w:szCs w:val="24"/>
        </w:rPr>
        <w:t>2</w:t>
      </w:r>
      <w:r w:rsidRPr="008723BF">
        <w:rPr>
          <w:rFonts w:ascii="Calibri" w:hAnsi="Calibri" w:cs="Calibri"/>
          <w:b/>
          <w:bCs/>
          <w:sz w:val="24"/>
          <w:szCs w:val="24"/>
        </w:rPr>
        <w:t>.2.1-</w:t>
      </w:r>
      <w:r w:rsidRPr="008723BF">
        <w:rPr>
          <w:rFonts w:ascii="Calibri" w:hAnsi="Calibri" w:cs="Calibri"/>
          <w:b/>
          <w:bCs/>
          <w:sz w:val="24"/>
          <w:szCs w:val="24"/>
        </w:rPr>
        <w:tab/>
      </w:r>
      <w:r w:rsidRPr="008723BF">
        <w:rPr>
          <w:rFonts w:ascii="Calibri" w:hAnsi="Calibri" w:cs="Calibri"/>
          <w:sz w:val="24"/>
          <w:szCs w:val="24"/>
        </w:rPr>
        <w:t xml:space="preserve">Na ocorrência de </w:t>
      </w:r>
      <w:proofErr w:type="spellStart"/>
      <w:r w:rsidRPr="008723BF">
        <w:rPr>
          <w:rFonts w:ascii="Calibri" w:hAnsi="Calibri" w:cs="Calibri"/>
          <w:sz w:val="24"/>
          <w:szCs w:val="24"/>
        </w:rPr>
        <w:t>reinfestação</w:t>
      </w:r>
      <w:proofErr w:type="spellEnd"/>
      <w:r w:rsidRPr="008723BF">
        <w:rPr>
          <w:rFonts w:ascii="Calibri" w:hAnsi="Calibri" w:cs="Calibri"/>
          <w:sz w:val="24"/>
          <w:szCs w:val="24"/>
        </w:rPr>
        <w:t>, deverão ser adotadas as medidas corretivas necessárias no prazo de até 72 (setenta e duas) horas da notificação feita pelo Contratante, sem custo adicional.</w:t>
      </w:r>
    </w:p>
    <w:p w14:paraId="2027464F" w14:textId="4085D2D8" w:rsidR="00994494" w:rsidRPr="008723BF" w:rsidRDefault="00994494" w:rsidP="00994494">
      <w:pPr>
        <w:tabs>
          <w:tab w:val="left" w:pos="0"/>
        </w:tabs>
        <w:spacing w:before="120" w:after="120" w:line="276" w:lineRule="auto"/>
        <w:ind w:left="709" w:hanging="709"/>
        <w:jc w:val="both"/>
        <w:rPr>
          <w:rFonts w:ascii="Calibri" w:hAnsi="Calibri" w:cs="Calibri"/>
          <w:sz w:val="24"/>
          <w:szCs w:val="24"/>
        </w:rPr>
      </w:pPr>
      <w:r w:rsidRPr="008723BF">
        <w:rPr>
          <w:rFonts w:ascii="Calibri" w:hAnsi="Calibri" w:cs="Calibri"/>
          <w:b/>
          <w:bCs/>
          <w:sz w:val="24"/>
          <w:szCs w:val="24"/>
        </w:rPr>
        <w:t>1</w:t>
      </w:r>
      <w:r w:rsidR="00177900">
        <w:rPr>
          <w:rFonts w:ascii="Calibri" w:hAnsi="Calibri" w:cs="Calibri"/>
          <w:b/>
          <w:bCs/>
          <w:sz w:val="24"/>
          <w:szCs w:val="24"/>
        </w:rPr>
        <w:t>2</w:t>
      </w:r>
      <w:r w:rsidRPr="008723BF">
        <w:rPr>
          <w:rFonts w:ascii="Calibri" w:hAnsi="Calibri" w:cs="Calibri"/>
          <w:b/>
          <w:bCs/>
          <w:sz w:val="24"/>
          <w:szCs w:val="24"/>
        </w:rPr>
        <w:t>.2-</w:t>
      </w:r>
      <w:r w:rsidRPr="008723BF">
        <w:rPr>
          <w:rFonts w:ascii="Calibri" w:hAnsi="Calibri" w:cs="Calibri"/>
          <w:sz w:val="24"/>
          <w:szCs w:val="24"/>
        </w:rPr>
        <w:tab/>
        <w:t>Os serviços deverão ser realizados a cada 4 (quatro) meses ou refeitos se detectadas reinfestações pela Administração da unidade.</w:t>
      </w:r>
    </w:p>
    <w:p w14:paraId="1DC10A29" w14:textId="546D7CCF" w:rsidR="00994494" w:rsidRPr="008723BF" w:rsidRDefault="00994494" w:rsidP="00994494">
      <w:pPr>
        <w:tabs>
          <w:tab w:val="left" w:pos="0"/>
        </w:tabs>
        <w:spacing w:before="120" w:after="120" w:line="276" w:lineRule="auto"/>
        <w:ind w:left="709" w:hanging="709"/>
        <w:jc w:val="both"/>
        <w:rPr>
          <w:rFonts w:ascii="Calibri" w:hAnsi="Calibri" w:cs="Calibri"/>
          <w:sz w:val="24"/>
          <w:szCs w:val="24"/>
        </w:rPr>
      </w:pPr>
      <w:r w:rsidRPr="008723BF">
        <w:rPr>
          <w:rFonts w:ascii="Calibri" w:hAnsi="Calibri" w:cs="Calibri"/>
          <w:b/>
          <w:bCs/>
          <w:sz w:val="24"/>
          <w:szCs w:val="24"/>
        </w:rPr>
        <w:t>1</w:t>
      </w:r>
      <w:r w:rsidR="00177900">
        <w:rPr>
          <w:rFonts w:ascii="Calibri" w:hAnsi="Calibri" w:cs="Calibri"/>
          <w:b/>
          <w:bCs/>
          <w:sz w:val="24"/>
          <w:szCs w:val="24"/>
        </w:rPr>
        <w:t>2</w:t>
      </w:r>
      <w:r w:rsidRPr="008723BF">
        <w:rPr>
          <w:rFonts w:ascii="Calibri" w:hAnsi="Calibri" w:cs="Calibri"/>
          <w:b/>
          <w:bCs/>
          <w:sz w:val="24"/>
          <w:szCs w:val="24"/>
        </w:rPr>
        <w:t>.3-</w:t>
      </w:r>
      <w:r w:rsidRPr="008723BF">
        <w:rPr>
          <w:rFonts w:ascii="Calibri" w:hAnsi="Calibri" w:cs="Calibri"/>
          <w:sz w:val="24"/>
          <w:szCs w:val="24"/>
        </w:rPr>
        <w:tab/>
        <w:t>Na ocorrência de reinfestação, deverão ser adotadas as medidas corretivas necessárias no prazo de até 72 (setenta e duas) horas da notificação feita pelo Contratante, sem custo adicional.</w:t>
      </w:r>
    </w:p>
    <w:p w14:paraId="1626E6F8" w14:textId="54443F86"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20" w:name="_Toc208506752"/>
      <w:r w:rsidRPr="008723BF">
        <w:rPr>
          <w:rFonts w:ascii="Calibri" w:hAnsi="Calibri" w:cs="Calibri"/>
          <w:b/>
          <w:sz w:val="24"/>
          <w:szCs w:val="24"/>
        </w:rPr>
        <w:t xml:space="preserve">CLÁUSULA DÉCIMA </w:t>
      </w:r>
      <w:r w:rsidR="00177900">
        <w:rPr>
          <w:rFonts w:ascii="Calibri" w:hAnsi="Calibri" w:cs="Calibri"/>
          <w:b/>
          <w:sz w:val="24"/>
          <w:szCs w:val="24"/>
        </w:rPr>
        <w:t>TERCEIRA</w:t>
      </w:r>
      <w:r w:rsidRPr="008723BF">
        <w:rPr>
          <w:rFonts w:ascii="Calibri" w:hAnsi="Calibri" w:cs="Calibri"/>
          <w:b/>
          <w:sz w:val="24"/>
          <w:szCs w:val="24"/>
        </w:rPr>
        <w:t xml:space="preserve"> – DAS SANÇÕES EM CASO DE INADIMPLEMENTO</w:t>
      </w:r>
      <w:bookmarkEnd w:id="20"/>
    </w:p>
    <w:p w14:paraId="6D776D24" w14:textId="43DE95BA" w:rsidR="00994494" w:rsidRPr="008723BF" w:rsidRDefault="00994494" w:rsidP="00173AFF">
      <w:pPr>
        <w:pStyle w:val="TextosemFormatao"/>
        <w:numPr>
          <w:ilvl w:val="1"/>
          <w:numId w:val="10"/>
        </w:numPr>
        <w:tabs>
          <w:tab w:val="left" w:pos="426"/>
        </w:tabs>
        <w:spacing w:before="120" w:after="120" w:line="276" w:lineRule="auto"/>
        <w:jc w:val="both"/>
        <w:rPr>
          <w:rFonts w:ascii="Calibri" w:hAnsi="Calibri" w:cs="Calibri"/>
          <w:b/>
          <w:sz w:val="24"/>
          <w:szCs w:val="24"/>
        </w:rPr>
      </w:pPr>
      <w:r w:rsidRPr="008723BF">
        <w:rPr>
          <w:rFonts w:ascii="Calibri" w:hAnsi="Calibri" w:cs="Calibri"/>
          <w:sz w:val="24"/>
          <w:szCs w:val="24"/>
        </w:rPr>
        <w:t>A ocorrência de fato ou conduta que, em tese, possa se amoldar às infrações administrativas previstas no art. 155 da Lei nº 14.133/2021 será objeto de Processo Administrativo Apuratório nos termos do Capítulo XII – Sanções Administrativas, do Provimento CSM nº 2.724/2023.</w:t>
      </w:r>
    </w:p>
    <w:p w14:paraId="19A2EEFF" w14:textId="095307BF" w:rsidR="00994494" w:rsidRPr="008723BF" w:rsidRDefault="00994494" w:rsidP="00173AFF">
      <w:pPr>
        <w:pStyle w:val="TextosemFormatao"/>
        <w:numPr>
          <w:ilvl w:val="1"/>
          <w:numId w:val="10"/>
        </w:numPr>
        <w:tabs>
          <w:tab w:val="left" w:pos="426"/>
        </w:tabs>
        <w:spacing w:before="120" w:after="120" w:line="276" w:lineRule="auto"/>
        <w:jc w:val="both"/>
        <w:rPr>
          <w:rFonts w:ascii="Calibri" w:hAnsi="Calibri" w:cs="Calibri"/>
          <w:b/>
          <w:sz w:val="24"/>
          <w:szCs w:val="24"/>
        </w:rPr>
      </w:pPr>
      <w:r w:rsidRPr="008723BF">
        <w:rPr>
          <w:rFonts w:ascii="Calibri" w:hAnsi="Calibri" w:cs="Calibri"/>
          <w:sz w:val="24"/>
          <w:szCs w:val="24"/>
        </w:rPr>
        <w:t xml:space="preserve">Na penalidade de multa, </w:t>
      </w:r>
      <w:r w:rsidR="00177900">
        <w:rPr>
          <w:rFonts w:ascii="Calibri" w:hAnsi="Calibri" w:cs="Calibri"/>
          <w:sz w:val="24"/>
          <w:szCs w:val="24"/>
        </w:rPr>
        <w:t xml:space="preserve">caso não esteja estipulada no Anexo I – Termo de Referência, </w:t>
      </w:r>
      <w:r w:rsidRPr="008723BF">
        <w:rPr>
          <w:rFonts w:ascii="Calibri" w:hAnsi="Calibri" w:cs="Calibri"/>
          <w:sz w:val="24"/>
          <w:szCs w:val="24"/>
        </w:rPr>
        <w:t xml:space="preserve">será aplicado o percentual </w:t>
      </w:r>
      <w:r w:rsidR="00177900">
        <w:rPr>
          <w:rFonts w:ascii="Calibri" w:hAnsi="Calibri" w:cs="Calibri"/>
          <w:sz w:val="24"/>
          <w:szCs w:val="24"/>
        </w:rPr>
        <w:t xml:space="preserve">indicado abaixo, observados os limites mínimos e máximos do </w:t>
      </w:r>
      <w:r w:rsidR="00177900" w:rsidRPr="00177900">
        <w:rPr>
          <w:rFonts w:ascii="Calibri" w:hAnsi="Calibri" w:cs="Calibri"/>
          <w:sz w:val="24"/>
          <w:szCs w:val="24"/>
        </w:rPr>
        <w:t>§ 3º do art. 156 da Lei Federal nº 14.133/2021</w:t>
      </w:r>
      <w:r w:rsidR="00177900">
        <w:rPr>
          <w:rFonts w:ascii="Calibri" w:hAnsi="Calibri" w:cs="Calibri"/>
          <w:sz w:val="24"/>
          <w:szCs w:val="24"/>
        </w:rPr>
        <w:t>:</w:t>
      </w:r>
    </w:p>
    <w:p w14:paraId="1AB77C4A" w14:textId="6E849F5C"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lastRenderedPageBreak/>
        <w:t>1</w:t>
      </w:r>
      <w:r w:rsidR="00173AFF">
        <w:rPr>
          <w:rFonts w:ascii="Calibri" w:hAnsi="Calibri" w:cs="Calibri"/>
          <w:b/>
          <w:bCs/>
          <w:sz w:val="24"/>
          <w:szCs w:val="24"/>
        </w:rPr>
        <w:t>3</w:t>
      </w:r>
      <w:r w:rsidRPr="008723BF">
        <w:rPr>
          <w:rFonts w:ascii="Calibri" w:hAnsi="Calibri" w:cs="Calibri"/>
          <w:b/>
          <w:bCs/>
          <w:sz w:val="24"/>
          <w:szCs w:val="24"/>
        </w:rPr>
        <w:t>.2.1-</w:t>
      </w:r>
      <w:r w:rsidRPr="008723BF">
        <w:rPr>
          <w:rFonts w:ascii="Calibri" w:hAnsi="Calibri" w:cs="Calibri"/>
          <w:sz w:val="24"/>
          <w:szCs w:val="24"/>
        </w:rPr>
        <w:tab/>
        <w:t>2% (dois por cento) ao dia sobre o valor mensal do Contrato, no caso de suspensão ou interrupção dos serviços contratados, salvo por motivo de força maior ou caso fortuito;</w:t>
      </w:r>
    </w:p>
    <w:p w14:paraId="0C27D995" w14:textId="3D5C51E8"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.2.2-</w:t>
      </w:r>
      <w:r w:rsidRPr="008723BF">
        <w:rPr>
          <w:rFonts w:ascii="Calibri" w:hAnsi="Calibri" w:cs="Calibri"/>
          <w:sz w:val="24"/>
          <w:szCs w:val="24"/>
        </w:rPr>
        <w:tab/>
        <w:t>2% (dois por cento) sobre o valor mensal do Contrato, no caso de permitir situação que crie a possibilidade de causar dano físico, lesão corporal ou consequência letal nas dependências do Tribunal de Justiça do Estado de São Paulo;</w:t>
      </w:r>
    </w:p>
    <w:p w14:paraId="6FD2F388" w14:textId="4EF28EC3"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.2.3-</w:t>
      </w:r>
      <w:r w:rsidRPr="008723BF">
        <w:rPr>
          <w:rFonts w:ascii="Calibri" w:hAnsi="Calibri" w:cs="Calibri"/>
          <w:sz w:val="24"/>
          <w:szCs w:val="24"/>
        </w:rPr>
        <w:tab/>
        <w:t>10% (dez por cento) sobre o valor anual do Contrato, no caso de inexecução parcial da obrigação assumida;</w:t>
      </w:r>
    </w:p>
    <w:p w14:paraId="0AD59069" w14:textId="3CE98446"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.2.4-</w:t>
      </w:r>
      <w:r w:rsidRPr="008723BF">
        <w:rPr>
          <w:rFonts w:ascii="Calibri" w:hAnsi="Calibri" w:cs="Calibri"/>
          <w:b/>
          <w:bCs/>
          <w:sz w:val="24"/>
          <w:szCs w:val="24"/>
        </w:rPr>
        <w:tab/>
      </w:r>
      <w:r w:rsidRPr="008723BF">
        <w:rPr>
          <w:rFonts w:ascii="Calibri" w:hAnsi="Calibri" w:cs="Calibri"/>
          <w:sz w:val="24"/>
          <w:szCs w:val="24"/>
        </w:rPr>
        <w:t>20% (vinte por cento) sobre o valor anual do Contrato, no caso de inexecução total da obrigação assumida;</w:t>
      </w:r>
    </w:p>
    <w:p w14:paraId="3E11C41E" w14:textId="20C3D6AB"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.2.5-</w:t>
      </w:r>
      <w:r w:rsidRPr="008723BF">
        <w:rPr>
          <w:rFonts w:ascii="Calibri" w:hAnsi="Calibri" w:cs="Calibri"/>
          <w:b/>
          <w:bCs/>
          <w:sz w:val="24"/>
          <w:szCs w:val="24"/>
        </w:rPr>
        <w:tab/>
      </w:r>
      <w:r w:rsidRPr="008723BF">
        <w:rPr>
          <w:rFonts w:ascii="Calibri" w:hAnsi="Calibri" w:cs="Calibri"/>
          <w:sz w:val="24"/>
          <w:szCs w:val="24"/>
        </w:rPr>
        <w:t>20% (vinte por cento) sobre o valor anual do Contrato, no caso de recusa da CONTRATADA em assinar o contrato, aceitar ou retirar instrumento equivalente, dentro do prazo estabelecido pelo Tribunal de Justiça ou pelo edital, além do pagamento correspondente à diferença de preço decorrente de nova licitação ou contratação para o mesmo fim;</w:t>
      </w:r>
    </w:p>
    <w:p w14:paraId="4A9D80AC" w14:textId="25C8F6B7"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.2.6-</w:t>
      </w:r>
      <w:r w:rsidRPr="008723BF">
        <w:rPr>
          <w:rFonts w:ascii="Calibri" w:hAnsi="Calibri" w:cs="Calibri"/>
          <w:b/>
          <w:bCs/>
          <w:sz w:val="24"/>
          <w:szCs w:val="24"/>
        </w:rPr>
        <w:tab/>
      </w:r>
      <w:r w:rsidRPr="008723BF">
        <w:rPr>
          <w:rFonts w:ascii="Calibri" w:hAnsi="Calibri" w:cs="Calibri"/>
          <w:sz w:val="24"/>
          <w:szCs w:val="24"/>
        </w:rPr>
        <w:t>0,5% (cinco décimos por cento) ao dia, sobre o valor mensal do Contrato, no caso de atraso injustificado de até 30 (trinta) dias para assinatura do contrato, da prestação de garantia ou da execução do serviço, incluindo a assistência técnica em bem ou produto em período de garantia, compra ou obra;</w:t>
      </w:r>
    </w:p>
    <w:p w14:paraId="175E3528" w14:textId="02BCCF8A" w:rsidR="00994494" w:rsidRPr="008723BF" w:rsidRDefault="00994494" w:rsidP="00994494">
      <w:pPr>
        <w:pStyle w:val="TextosemFormatao"/>
        <w:tabs>
          <w:tab w:val="left" w:pos="426"/>
        </w:tabs>
        <w:spacing w:before="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.2.7-</w:t>
      </w:r>
      <w:r w:rsidRPr="008723BF">
        <w:rPr>
          <w:rFonts w:ascii="Calibri" w:hAnsi="Calibri" w:cs="Calibri"/>
          <w:b/>
          <w:bCs/>
          <w:sz w:val="24"/>
          <w:szCs w:val="24"/>
        </w:rPr>
        <w:tab/>
      </w:r>
      <w:r w:rsidRPr="008723BF">
        <w:rPr>
          <w:rFonts w:ascii="Calibri" w:hAnsi="Calibri" w:cs="Calibri"/>
          <w:sz w:val="24"/>
          <w:szCs w:val="24"/>
        </w:rPr>
        <w:t>2% (dois por cento) sobre o valor mensal do contrato, no caso de descumprimento de quaisquer outras obrigações previstas neste termo e seus Anexos, que não tenham sido objeto de previsão específica. A penalidade será aplicada a partir do segundo registro do acontecimento da mesma natureza, pela Administração, por ocorrência ou por dia, conforme o caso.</w:t>
      </w:r>
    </w:p>
    <w:p w14:paraId="1429FDE0" w14:textId="68BA69C9" w:rsidR="00994494" w:rsidRPr="008723BF" w:rsidRDefault="00994494" w:rsidP="00173AFF">
      <w:pPr>
        <w:pStyle w:val="TextosemFormatao"/>
        <w:numPr>
          <w:ilvl w:val="1"/>
          <w:numId w:val="10"/>
        </w:numPr>
        <w:tabs>
          <w:tab w:val="left" w:pos="426"/>
        </w:tabs>
        <w:spacing w:before="120" w:after="120" w:line="276" w:lineRule="auto"/>
        <w:jc w:val="both"/>
        <w:rPr>
          <w:rFonts w:ascii="Calibri" w:hAnsi="Calibri" w:cs="Calibri"/>
          <w:b/>
          <w:sz w:val="24"/>
          <w:szCs w:val="24"/>
        </w:rPr>
      </w:pPr>
      <w:r w:rsidRPr="008723BF">
        <w:rPr>
          <w:rFonts w:ascii="Calibri" w:hAnsi="Calibri" w:cs="Calibri"/>
          <w:sz w:val="24"/>
          <w:szCs w:val="24"/>
        </w:rPr>
        <w:t>A CONTRATADA que der causa à inexecução total do contrato, que dar causa à inexecução parcial do contrato que cause grave dano à Administração, ao funcionamento dos serviços públicos ou ao interesse coletivo, que deixar de entregar a documentação exigida para o certame, não manter a proposta, salvo em decorrência de fato superveniente devidamente justificado, não celebrar o contrato ou não entregar a documentação exigida para a contratação, quando convocado dentro do prazo de validade de sua proposta, e ensejar o retardamento da execução ou da entrega do objeto da licitação sem motivo justificado, garantido o direito do devido processo legal e da prévia e ampla defesa,</w:t>
      </w:r>
      <w:r w:rsidR="00D02FBD" w:rsidRPr="008723BF">
        <w:rPr>
          <w:rFonts w:ascii="Calibri" w:hAnsi="Calibri" w:cs="Calibri"/>
          <w:sz w:val="24"/>
          <w:szCs w:val="24"/>
        </w:rPr>
        <w:t xml:space="preserve"> poderá</w:t>
      </w:r>
      <w:r w:rsidRPr="008723BF">
        <w:rPr>
          <w:rFonts w:ascii="Calibri" w:hAnsi="Calibri" w:cs="Calibri"/>
          <w:sz w:val="24"/>
          <w:szCs w:val="24"/>
        </w:rPr>
        <w:t xml:space="preserve"> ficar impedido de licitar e contratar no âmbito da Administração </w:t>
      </w:r>
      <w:r w:rsidRPr="008723BF">
        <w:rPr>
          <w:rFonts w:ascii="Calibri" w:hAnsi="Calibri" w:cs="Calibri"/>
          <w:sz w:val="24"/>
          <w:szCs w:val="24"/>
        </w:rPr>
        <w:lastRenderedPageBreak/>
        <w:t>Pública direta e indireta do ente federativo que tiver aplicado a sanção, pelo prazo de até 3 (três) anos.</w:t>
      </w:r>
    </w:p>
    <w:p w14:paraId="29FD32A6" w14:textId="06CCC953" w:rsidR="00994494" w:rsidRPr="008723BF" w:rsidRDefault="00994494" w:rsidP="00173AFF">
      <w:pPr>
        <w:pStyle w:val="TextosemFormatao"/>
        <w:numPr>
          <w:ilvl w:val="1"/>
          <w:numId w:val="10"/>
        </w:numPr>
        <w:tabs>
          <w:tab w:val="left" w:pos="426"/>
        </w:tabs>
        <w:spacing w:before="120" w:after="120" w:line="276" w:lineRule="auto"/>
        <w:jc w:val="both"/>
        <w:rPr>
          <w:rFonts w:ascii="Calibri" w:hAnsi="Calibri" w:cs="Calibri"/>
          <w:b/>
          <w:sz w:val="24"/>
          <w:szCs w:val="24"/>
        </w:rPr>
      </w:pPr>
      <w:r w:rsidRPr="008723BF">
        <w:rPr>
          <w:rFonts w:ascii="Calibri" w:hAnsi="Calibri" w:cs="Calibri"/>
          <w:sz w:val="24"/>
          <w:szCs w:val="24"/>
        </w:rPr>
        <w:t xml:space="preserve">A CONTRATADA que apresentar declaração ou documentação falsa exigida para o certame ou prestar declaração falsa durante a licitação ou a execução do contrato, fraudar a licitação ou praticar ato fraudulento na execução do contrato, comportar-se de modo inidôneo ou cometer fraude de qualquer natureza, praticar atos ilícitos com vistas a frustrar os objetivos da licitação, praticar ato lesivo previsto no art. 5º da Lei nº 12.846, de 1º de agosto de 2013, garantido o direito do devido processo legal e da prévia e ampla defesa, ficará </w:t>
      </w:r>
      <w:r w:rsidR="00D02FBD" w:rsidRPr="008723BF">
        <w:rPr>
          <w:rFonts w:ascii="Calibri" w:hAnsi="Calibri" w:cs="Calibri"/>
          <w:sz w:val="24"/>
          <w:szCs w:val="24"/>
        </w:rPr>
        <w:t>proibido</w:t>
      </w:r>
      <w:r w:rsidRPr="008723BF">
        <w:rPr>
          <w:rFonts w:ascii="Calibri" w:hAnsi="Calibri" w:cs="Calibri"/>
          <w:sz w:val="24"/>
          <w:szCs w:val="24"/>
        </w:rPr>
        <w:t xml:space="preserve"> de licitar e contratar, através da Declaração de Inidoneidade, no âmbito da Administração Pública direta e indireta de todos os entes federativos, pelo prazo mínimo de 3 (três) anos e máximo de 6 (seis) anos.</w:t>
      </w:r>
    </w:p>
    <w:p w14:paraId="718CCD96" w14:textId="633B7F52" w:rsidR="00994494" w:rsidRPr="008723BF" w:rsidRDefault="00994494" w:rsidP="00994494">
      <w:pPr>
        <w:pStyle w:val="TextosemFormatao"/>
        <w:tabs>
          <w:tab w:val="left" w:pos="426"/>
        </w:tabs>
        <w:spacing w:before="120" w:after="120" w:line="276" w:lineRule="auto"/>
        <w:ind w:left="1418" w:hanging="851"/>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.4.1-</w:t>
      </w:r>
      <w:r w:rsidRPr="008723BF">
        <w:rPr>
          <w:rFonts w:ascii="Calibri" w:hAnsi="Calibri" w:cs="Calibri"/>
          <w:sz w:val="24"/>
          <w:szCs w:val="24"/>
        </w:rPr>
        <w:tab/>
        <w:t>As infrações administrativas previstas nos incisos II, III, IV, V, VI e VII do caput do artigo 156 da lei 14.133/2021, que justifiquem a imposição de penalidade mais grave que a sanção referida do subitem 1</w:t>
      </w:r>
      <w:r w:rsidR="00173AFF">
        <w:rPr>
          <w:rFonts w:ascii="Calibri" w:hAnsi="Calibri" w:cs="Calibri"/>
          <w:sz w:val="24"/>
          <w:szCs w:val="24"/>
        </w:rPr>
        <w:t>3</w:t>
      </w:r>
      <w:r w:rsidRPr="008723BF">
        <w:rPr>
          <w:rFonts w:ascii="Calibri" w:hAnsi="Calibri" w:cs="Calibri"/>
          <w:sz w:val="24"/>
          <w:szCs w:val="24"/>
        </w:rPr>
        <w:t>.3, também sofrerão a sanção mencionada no subitem 1</w:t>
      </w:r>
      <w:r w:rsidR="00173AFF">
        <w:rPr>
          <w:rFonts w:ascii="Calibri" w:hAnsi="Calibri" w:cs="Calibri"/>
          <w:sz w:val="24"/>
          <w:szCs w:val="24"/>
        </w:rPr>
        <w:t>3</w:t>
      </w:r>
      <w:r w:rsidRPr="008723BF">
        <w:rPr>
          <w:rFonts w:ascii="Calibri" w:hAnsi="Calibri" w:cs="Calibri"/>
          <w:sz w:val="24"/>
          <w:szCs w:val="24"/>
        </w:rPr>
        <w:t>.4.</w:t>
      </w:r>
    </w:p>
    <w:p w14:paraId="41B7F80A" w14:textId="497EB74B" w:rsidR="00994494" w:rsidRPr="008723BF" w:rsidRDefault="00994494" w:rsidP="00994494">
      <w:pPr>
        <w:pStyle w:val="TextosemFormatao"/>
        <w:tabs>
          <w:tab w:val="left" w:pos="426"/>
        </w:tabs>
        <w:spacing w:before="120" w:after="120" w:line="276" w:lineRule="auto"/>
        <w:ind w:left="567" w:hanging="567"/>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.5-</w:t>
      </w:r>
      <w:r w:rsidRPr="008723BF">
        <w:rPr>
          <w:rFonts w:ascii="Calibri" w:hAnsi="Calibri" w:cs="Calibri"/>
          <w:b/>
          <w:bCs/>
          <w:sz w:val="24"/>
          <w:szCs w:val="24"/>
        </w:rPr>
        <w:tab/>
      </w:r>
      <w:r w:rsidRPr="008723BF">
        <w:rPr>
          <w:rFonts w:ascii="Calibri" w:hAnsi="Calibri" w:cs="Calibri"/>
          <w:sz w:val="24"/>
          <w:szCs w:val="24"/>
        </w:rPr>
        <w:t>É</w:t>
      </w:r>
      <w:r w:rsidRPr="008723BF">
        <w:rPr>
          <w:rFonts w:ascii="Calibri" w:hAnsi="Calibri" w:cs="Calibri"/>
          <w:b/>
          <w:bCs/>
          <w:sz w:val="24"/>
          <w:szCs w:val="24"/>
        </w:rPr>
        <w:t xml:space="preserve"> </w:t>
      </w:r>
      <w:r w:rsidRPr="008723BF">
        <w:rPr>
          <w:rFonts w:ascii="Calibri" w:hAnsi="Calibri" w:cs="Calibri"/>
          <w:sz w:val="24"/>
          <w:szCs w:val="24"/>
        </w:rPr>
        <w:t>admitida a reabilitação do licitante ou contratado, nos termos do artigo 163 da Lei 14.133/2021.</w:t>
      </w:r>
    </w:p>
    <w:p w14:paraId="49B37DE9" w14:textId="5118248F" w:rsidR="00994494" w:rsidRPr="008723BF" w:rsidRDefault="00994494" w:rsidP="00994494">
      <w:pPr>
        <w:pStyle w:val="TextosemFormatao"/>
        <w:tabs>
          <w:tab w:val="left" w:pos="426"/>
        </w:tabs>
        <w:spacing w:before="120" w:after="120" w:line="276" w:lineRule="auto"/>
        <w:ind w:left="567" w:hanging="567"/>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w:t>
      </w:r>
      <w:r w:rsidRPr="008723BF">
        <w:rPr>
          <w:rFonts w:ascii="Calibri" w:hAnsi="Calibri" w:cs="Calibri"/>
          <w:b/>
          <w:sz w:val="24"/>
          <w:szCs w:val="24"/>
        </w:rPr>
        <w:t>6-</w:t>
      </w:r>
      <w:r w:rsidRPr="008723BF">
        <w:rPr>
          <w:rFonts w:ascii="Calibri" w:hAnsi="Calibri" w:cs="Calibri"/>
          <w:b/>
          <w:sz w:val="24"/>
          <w:szCs w:val="24"/>
        </w:rPr>
        <w:tab/>
      </w:r>
      <w:r w:rsidRPr="008723BF">
        <w:rPr>
          <w:rFonts w:ascii="Calibri" w:hAnsi="Calibri" w:cs="Calibri"/>
          <w:sz w:val="24"/>
          <w:szCs w:val="24"/>
        </w:rPr>
        <w:t>Independentemente da efetivação da rescisão contratual, fica facultado ao Tribunal de Justiça do Estado de São Paulo a retenção de quaisquer importâncias devidas ao licitante contratado para pagamento ou amortização, total ou parcial, das multas aplicadas e/ou perdas causadas, sem prejuízo da adoção das medidas acima e judiciais para cobrança do remanescente ou mesmo do valor total devido, caso não seja possível a retenção ora pactuada ou esta seja insuficiente.</w:t>
      </w:r>
    </w:p>
    <w:p w14:paraId="05F22B2A" w14:textId="6A0CCAE5" w:rsidR="00994494" w:rsidRPr="008723BF" w:rsidRDefault="00994494" w:rsidP="00994494">
      <w:pPr>
        <w:pStyle w:val="TextosemFormatao"/>
        <w:tabs>
          <w:tab w:val="left" w:pos="426"/>
        </w:tabs>
        <w:spacing w:before="120" w:after="120" w:line="276" w:lineRule="auto"/>
        <w:ind w:left="567" w:hanging="567"/>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w:t>
      </w:r>
      <w:r w:rsidRPr="008723BF">
        <w:rPr>
          <w:rFonts w:ascii="Calibri" w:hAnsi="Calibri" w:cs="Calibri"/>
          <w:b/>
          <w:sz w:val="24"/>
          <w:szCs w:val="24"/>
        </w:rPr>
        <w:t>7-</w:t>
      </w:r>
      <w:r w:rsidRPr="008723BF">
        <w:rPr>
          <w:rFonts w:ascii="Calibri" w:hAnsi="Calibri" w:cs="Calibri"/>
          <w:b/>
          <w:sz w:val="24"/>
          <w:szCs w:val="24"/>
        </w:rPr>
        <w:tab/>
      </w:r>
      <w:r w:rsidRPr="008723BF">
        <w:rPr>
          <w:rFonts w:ascii="Calibri" w:hAnsi="Calibri" w:cs="Calibri"/>
          <w:sz w:val="24"/>
          <w:szCs w:val="24"/>
        </w:rPr>
        <w:t>O Tribunal de Justiça suspenderá o pagamento de qualquer fatura quando houver pendência e/ou imperfeições no objeto contratado, sendo que nenhum pagamento isentar· o licitante de suas responsabilidades contratuais e civis.</w:t>
      </w:r>
    </w:p>
    <w:p w14:paraId="366EA3BB" w14:textId="6937A120" w:rsidR="00994494" w:rsidRPr="008723BF" w:rsidRDefault="00994494" w:rsidP="00994494">
      <w:pPr>
        <w:pStyle w:val="TextosemFormatao"/>
        <w:tabs>
          <w:tab w:val="left" w:pos="426"/>
        </w:tabs>
        <w:spacing w:before="120" w:after="120" w:line="276" w:lineRule="auto"/>
        <w:ind w:left="567" w:hanging="567"/>
        <w:jc w:val="both"/>
        <w:rPr>
          <w:rFonts w:ascii="Calibri" w:hAnsi="Calibri" w:cs="Calibri"/>
          <w:sz w:val="24"/>
          <w:szCs w:val="24"/>
        </w:rPr>
      </w:pPr>
      <w:r w:rsidRPr="008723BF">
        <w:rPr>
          <w:rFonts w:ascii="Calibri" w:hAnsi="Calibri" w:cs="Calibri"/>
          <w:b/>
          <w:bCs/>
          <w:sz w:val="24"/>
          <w:szCs w:val="24"/>
        </w:rPr>
        <w:t>1</w:t>
      </w:r>
      <w:r w:rsidR="00173AFF">
        <w:rPr>
          <w:rFonts w:ascii="Calibri" w:hAnsi="Calibri" w:cs="Calibri"/>
          <w:b/>
          <w:bCs/>
          <w:sz w:val="24"/>
          <w:szCs w:val="24"/>
        </w:rPr>
        <w:t>3</w:t>
      </w:r>
      <w:r w:rsidRPr="008723BF">
        <w:rPr>
          <w:rFonts w:ascii="Calibri" w:hAnsi="Calibri" w:cs="Calibri"/>
          <w:b/>
          <w:bCs/>
          <w:sz w:val="24"/>
          <w:szCs w:val="24"/>
        </w:rPr>
        <w:t>.</w:t>
      </w:r>
      <w:r w:rsidRPr="008723BF">
        <w:rPr>
          <w:rFonts w:ascii="Calibri" w:hAnsi="Calibri" w:cs="Calibri"/>
          <w:b/>
          <w:sz w:val="24"/>
          <w:szCs w:val="24"/>
        </w:rPr>
        <w:t>8-</w:t>
      </w:r>
      <w:r w:rsidRPr="008723BF">
        <w:rPr>
          <w:rFonts w:ascii="Calibri" w:hAnsi="Calibri" w:cs="Calibri"/>
          <w:b/>
          <w:sz w:val="24"/>
          <w:szCs w:val="24"/>
        </w:rPr>
        <w:tab/>
      </w:r>
      <w:r w:rsidRPr="008723BF">
        <w:rPr>
          <w:rFonts w:ascii="Calibri" w:hAnsi="Calibri" w:cs="Calibri"/>
          <w:sz w:val="24"/>
          <w:szCs w:val="24"/>
        </w:rPr>
        <w:t>Os valores referentes a multa e demais importâncias, quando não ressarcidos pela CONTRATADA, incidirá correção monetária com base na taxa de variação da UFESP (Unidade Fiscal do Estado de São Paulo), nos termos do art. 74, da Lei Estadual nº 6.544/89, e do Decreto Estadual nº 32.117/90, e juros moratórios, na razão de 1% (um por cento) ao mês, calculados pro rata tempore.</w:t>
      </w:r>
    </w:p>
    <w:p w14:paraId="4D8BFC9F" w14:textId="06BD6782"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21" w:name="_Toc208506753"/>
      <w:r w:rsidRPr="008723BF">
        <w:rPr>
          <w:rFonts w:ascii="Calibri" w:hAnsi="Calibri" w:cs="Calibri"/>
          <w:b/>
          <w:sz w:val="24"/>
          <w:szCs w:val="24"/>
        </w:rPr>
        <w:t>CLÁUSULA DÉCIMA QU</w:t>
      </w:r>
      <w:r w:rsidR="00A02360">
        <w:rPr>
          <w:rFonts w:ascii="Calibri" w:hAnsi="Calibri" w:cs="Calibri"/>
          <w:b/>
          <w:sz w:val="24"/>
          <w:szCs w:val="24"/>
        </w:rPr>
        <w:t>ARTA</w:t>
      </w:r>
      <w:r w:rsidRPr="008723BF">
        <w:rPr>
          <w:rFonts w:ascii="Calibri" w:hAnsi="Calibri" w:cs="Calibri"/>
          <w:b/>
          <w:sz w:val="24"/>
          <w:szCs w:val="24"/>
        </w:rPr>
        <w:t xml:space="preserve"> – DA EXTINÇÃO</w:t>
      </w:r>
      <w:bookmarkEnd w:id="21"/>
    </w:p>
    <w:p w14:paraId="0E6748BD" w14:textId="77777777" w:rsidR="00994494" w:rsidRPr="008723BF" w:rsidRDefault="00994494" w:rsidP="00994494">
      <w:pPr>
        <w:pStyle w:val="TextosemFormatao"/>
        <w:spacing w:after="120" w:line="276" w:lineRule="auto"/>
        <w:ind w:firstLine="2835"/>
        <w:jc w:val="both"/>
        <w:rPr>
          <w:rFonts w:ascii="Calibri" w:hAnsi="Calibri" w:cs="Calibri"/>
          <w:sz w:val="24"/>
          <w:szCs w:val="24"/>
        </w:rPr>
      </w:pPr>
      <w:r w:rsidRPr="008723BF">
        <w:rPr>
          <w:rFonts w:ascii="Calibri" w:hAnsi="Calibri" w:cs="Calibri"/>
          <w:sz w:val="24"/>
          <w:szCs w:val="24"/>
        </w:rPr>
        <w:t>Na hipótese de inobservância de qualquer uma de suas cláusulas ou por razões de interesse do Serviço Público, este contrato poderá ser extinto nos termos dos artigos 137 a 139, da Lei Federal n° 14.133/2021.</w:t>
      </w:r>
    </w:p>
    <w:p w14:paraId="59DD06B3" w14:textId="675C4324"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22" w:name="_Toc208506754"/>
      <w:r w:rsidRPr="008723BF">
        <w:rPr>
          <w:rFonts w:ascii="Calibri" w:hAnsi="Calibri" w:cs="Calibri"/>
          <w:b/>
          <w:sz w:val="24"/>
          <w:szCs w:val="24"/>
        </w:rPr>
        <w:lastRenderedPageBreak/>
        <w:t xml:space="preserve">CLÁUSULA DÉCIMA </w:t>
      </w:r>
      <w:r w:rsidR="00A02360">
        <w:rPr>
          <w:rFonts w:ascii="Calibri" w:hAnsi="Calibri" w:cs="Calibri"/>
          <w:b/>
          <w:sz w:val="24"/>
          <w:szCs w:val="24"/>
        </w:rPr>
        <w:t>QUINTA</w:t>
      </w:r>
      <w:r w:rsidRPr="008723BF">
        <w:rPr>
          <w:rFonts w:ascii="Calibri" w:hAnsi="Calibri" w:cs="Calibri"/>
          <w:b/>
          <w:sz w:val="24"/>
          <w:szCs w:val="24"/>
        </w:rPr>
        <w:t xml:space="preserve"> – DA PUBLICAÇÃO</w:t>
      </w:r>
      <w:bookmarkEnd w:id="22"/>
    </w:p>
    <w:p w14:paraId="0F56F492" w14:textId="4D6255A7" w:rsidR="00994494" w:rsidRPr="008723BF" w:rsidRDefault="00927069" w:rsidP="00994494">
      <w:pPr>
        <w:pStyle w:val="TextosemFormatao"/>
        <w:tabs>
          <w:tab w:val="left" w:pos="3400"/>
        </w:tabs>
        <w:spacing w:before="120" w:after="120" w:line="276" w:lineRule="auto"/>
        <w:ind w:firstLine="2835"/>
        <w:jc w:val="both"/>
        <w:rPr>
          <w:rFonts w:ascii="Calibri" w:hAnsi="Calibri" w:cs="Calibri"/>
          <w:sz w:val="24"/>
          <w:szCs w:val="24"/>
        </w:rPr>
      </w:pPr>
      <w:r w:rsidRPr="008723BF">
        <w:rPr>
          <w:rFonts w:ascii="Calibri" w:hAnsi="Calibri" w:cs="Calibri"/>
          <w:sz w:val="24"/>
          <w:szCs w:val="24"/>
        </w:rPr>
        <w:t>O presente contrato será divulgado no Portal Nacional de Contratações Públicas (PNCP)</w:t>
      </w:r>
      <w:r w:rsidR="00A02360">
        <w:rPr>
          <w:rFonts w:ascii="Calibri" w:hAnsi="Calibri" w:cs="Calibri"/>
          <w:sz w:val="24"/>
          <w:szCs w:val="24"/>
        </w:rPr>
        <w:t>,</w:t>
      </w:r>
      <w:r w:rsidRPr="008723BF">
        <w:rPr>
          <w:rFonts w:ascii="Calibri" w:hAnsi="Calibri" w:cs="Calibri"/>
          <w:sz w:val="24"/>
          <w:szCs w:val="24"/>
        </w:rPr>
        <w:t xml:space="preserve"> Diário da Justiça Eletrônico </w:t>
      </w:r>
      <w:r w:rsidR="00A02360">
        <w:rPr>
          <w:rFonts w:ascii="Calibri" w:hAnsi="Calibri" w:cs="Calibri"/>
          <w:sz w:val="24"/>
          <w:szCs w:val="24"/>
        </w:rPr>
        <w:t xml:space="preserve">da Justiça </w:t>
      </w:r>
      <w:r w:rsidRPr="008723BF">
        <w:rPr>
          <w:rFonts w:ascii="Calibri" w:hAnsi="Calibri" w:cs="Calibri"/>
          <w:sz w:val="24"/>
          <w:szCs w:val="24"/>
        </w:rPr>
        <w:t xml:space="preserve">do </w:t>
      </w:r>
      <w:r w:rsidR="00A02360">
        <w:rPr>
          <w:rFonts w:ascii="Calibri" w:hAnsi="Calibri" w:cs="Calibri"/>
          <w:sz w:val="24"/>
          <w:szCs w:val="24"/>
        </w:rPr>
        <w:t>E</w:t>
      </w:r>
      <w:r w:rsidRPr="008723BF">
        <w:rPr>
          <w:rFonts w:ascii="Calibri" w:hAnsi="Calibri" w:cs="Calibri"/>
          <w:sz w:val="24"/>
          <w:szCs w:val="24"/>
        </w:rPr>
        <w:t>stado de São Paulo (DEJESP)</w:t>
      </w:r>
      <w:r w:rsidR="00A02360">
        <w:rPr>
          <w:rFonts w:ascii="Calibri" w:hAnsi="Calibri" w:cs="Calibri"/>
          <w:sz w:val="24"/>
          <w:szCs w:val="24"/>
        </w:rPr>
        <w:t xml:space="preserve"> e no sítio eletrônico www.tjsp.jus.br.</w:t>
      </w:r>
    </w:p>
    <w:p w14:paraId="62962BAD" w14:textId="1B9C9274"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23" w:name="_Toc208506755"/>
      <w:r w:rsidRPr="008723BF">
        <w:rPr>
          <w:rFonts w:ascii="Calibri" w:hAnsi="Calibri" w:cs="Calibri"/>
          <w:b/>
          <w:sz w:val="24"/>
          <w:szCs w:val="24"/>
        </w:rPr>
        <w:t xml:space="preserve">CLÁUSULA DÉCIMA </w:t>
      </w:r>
      <w:r w:rsidR="00A02360">
        <w:rPr>
          <w:rFonts w:ascii="Calibri" w:hAnsi="Calibri" w:cs="Calibri"/>
          <w:b/>
          <w:sz w:val="24"/>
          <w:szCs w:val="24"/>
        </w:rPr>
        <w:t>SEXTA</w:t>
      </w:r>
      <w:r w:rsidRPr="008723BF">
        <w:rPr>
          <w:rFonts w:ascii="Calibri" w:hAnsi="Calibri" w:cs="Calibri"/>
          <w:b/>
          <w:sz w:val="24"/>
          <w:szCs w:val="24"/>
        </w:rPr>
        <w:t xml:space="preserve"> - DAS NORMAS</w:t>
      </w:r>
      <w:bookmarkEnd w:id="23"/>
    </w:p>
    <w:p w14:paraId="3616677C" w14:textId="2EDC089C" w:rsidR="00994494" w:rsidRPr="008723BF" w:rsidRDefault="00994494" w:rsidP="00994494">
      <w:pPr>
        <w:pStyle w:val="TextosemFormatao"/>
        <w:spacing w:before="120" w:after="120" w:line="276" w:lineRule="auto"/>
        <w:ind w:left="709" w:hanging="709"/>
        <w:jc w:val="both"/>
        <w:rPr>
          <w:rFonts w:ascii="Calibri" w:hAnsi="Calibri" w:cs="Calibri"/>
          <w:sz w:val="24"/>
          <w:szCs w:val="24"/>
        </w:rPr>
      </w:pPr>
      <w:r w:rsidRPr="008723BF">
        <w:rPr>
          <w:rFonts w:ascii="Calibri" w:hAnsi="Calibri" w:cs="Calibri"/>
          <w:b/>
          <w:sz w:val="24"/>
          <w:szCs w:val="24"/>
        </w:rPr>
        <w:t>1</w:t>
      </w:r>
      <w:r w:rsidR="00150250">
        <w:rPr>
          <w:rFonts w:ascii="Calibri" w:hAnsi="Calibri" w:cs="Calibri"/>
          <w:b/>
          <w:sz w:val="24"/>
          <w:szCs w:val="24"/>
        </w:rPr>
        <w:t>6</w:t>
      </w:r>
      <w:r w:rsidRPr="008723BF">
        <w:rPr>
          <w:rFonts w:ascii="Calibri" w:hAnsi="Calibri" w:cs="Calibri"/>
          <w:b/>
          <w:sz w:val="24"/>
          <w:szCs w:val="24"/>
        </w:rPr>
        <w:t>.1-</w:t>
      </w:r>
      <w:r w:rsidRPr="008723BF">
        <w:rPr>
          <w:rFonts w:ascii="Calibri" w:hAnsi="Calibri" w:cs="Calibri"/>
          <w:sz w:val="24"/>
          <w:szCs w:val="24"/>
        </w:rPr>
        <w:tab/>
        <w:t xml:space="preserve">As partes Contratadas estão sujeitas, além das cláusulas deste contrato, aos termos do Instrumento Convocatório e aos da proposta da </w:t>
      </w:r>
      <w:r w:rsidRPr="008723BF">
        <w:rPr>
          <w:rFonts w:ascii="Calibri" w:hAnsi="Calibri" w:cs="Calibri"/>
          <w:bCs/>
          <w:sz w:val="24"/>
          <w:szCs w:val="24"/>
        </w:rPr>
        <w:t>CONTRATADA</w:t>
      </w:r>
      <w:r w:rsidRPr="008723BF">
        <w:rPr>
          <w:rFonts w:ascii="Calibri" w:hAnsi="Calibri" w:cs="Calibri"/>
          <w:sz w:val="24"/>
          <w:szCs w:val="24"/>
        </w:rPr>
        <w:t>, às normas da Lei Federal n° 14.133/2021, bem como a toda legislação que rege a matéria, no que couber e não conflitar com a citada lei.</w:t>
      </w:r>
    </w:p>
    <w:p w14:paraId="148CDF82" w14:textId="5C7C696E" w:rsidR="00994494" w:rsidRPr="008723BF" w:rsidRDefault="00994494" w:rsidP="00994494">
      <w:pPr>
        <w:pStyle w:val="TextosemFormatao"/>
        <w:spacing w:before="120" w:after="120" w:line="276" w:lineRule="auto"/>
        <w:ind w:left="709" w:hanging="709"/>
        <w:jc w:val="both"/>
        <w:rPr>
          <w:rFonts w:ascii="Calibri" w:hAnsi="Calibri" w:cs="Calibri"/>
          <w:sz w:val="24"/>
          <w:szCs w:val="24"/>
        </w:rPr>
      </w:pPr>
      <w:r w:rsidRPr="008723BF">
        <w:rPr>
          <w:rFonts w:ascii="Calibri" w:hAnsi="Calibri" w:cs="Calibri"/>
          <w:b/>
          <w:sz w:val="24"/>
          <w:szCs w:val="24"/>
        </w:rPr>
        <w:t>1</w:t>
      </w:r>
      <w:r w:rsidR="00150250">
        <w:rPr>
          <w:rFonts w:ascii="Calibri" w:hAnsi="Calibri" w:cs="Calibri"/>
          <w:b/>
          <w:sz w:val="24"/>
          <w:szCs w:val="24"/>
        </w:rPr>
        <w:t>6</w:t>
      </w:r>
      <w:r w:rsidRPr="008723BF">
        <w:rPr>
          <w:rFonts w:ascii="Calibri" w:hAnsi="Calibri" w:cs="Calibri"/>
          <w:b/>
          <w:sz w:val="24"/>
          <w:szCs w:val="24"/>
        </w:rPr>
        <w:t>.2-</w:t>
      </w:r>
      <w:r w:rsidRPr="008723BF">
        <w:rPr>
          <w:rFonts w:ascii="Calibri" w:hAnsi="Calibri" w:cs="Calibri"/>
          <w:sz w:val="24"/>
          <w:szCs w:val="24"/>
        </w:rPr>
        <w:tab/>
        <w:t>O Presidente do Tribunal de Justiça poderá determinar o cancelamento da nota de empenho que vier a ser emitida em decorrência desta contratação e extinguir o Contrato celebrado, independentemente de interpelação judicial ou extrajudicial, assegurando-se o contraditório e ampla defesa, quando:</w:t>
      </w:r>
    </w:p>
    <w:p w14:paraId="7B67416F" w14:textId="1E993127" w:rsidR="00994494" w:rsidRPr="008723BF" w:rsidRDefault="00994494" w:rsidP="00994494">
      <w:pPr>
        <w:pStyle w:val="TextosemFormatao"/>
        <w:tabs>
          <w:tab w:val="left" w:pos="1701"/>
        </w:tabs>
        <w:spacing w:before="120" w:after="120" w:line="276" w:lineRule="auto"/>
        <w:ind w:left="1701" w:hanging="992"/>
        <w:jc w:val="both"/>
        <w:rPr>
          <w:rFonts w:ascii="Calibri" w:hAnsi="Calibri" w:cs="Calibri"/>
          <w:sz w:val="24"/>
          <w:szCs w:val="24"/>
        </w:rPr>
      </w:pPr>
      <w:r w:rsidRPr="008723BF">
        <w:rPr>
          <w:rFonts w:ascii="Calibri" w:hAnsi="Calibri" w:cs="Calibri"/>
          <w:b/>
          <w:sz w:val="24"/>
          <w:szCs w:val="24"/>
        </w:rPr>
        <w:t>1</w:t>
      </w:r>
      <w:r w:rsidR="00150250">
        <w:rPr>
          <w:rFonts w:ascii="Calibri" w:hAnsi="Calibri" w:cs="Calibri"/>
          <w:b/>
          <w:sz w:val="24"/>
          <w:szCs w:val="24"/>
        </w:rPr>
        <w:t>6</w:t>
      </w:r>
      <w:r w:rsidRPr="008723BF">
        <w:rPr>
          <w:rFonts w:ascii="Calibri" w:hAnsi="Calibri" w:cs="Calibri"/>
          <w:b/>
          <w:sz w:val="24"/>
          <w:szCs w:val="24"/>
        </w:rPr>
        <w:t>.2.1-</w:t>
      </w:r>
      <w:r w:rsidRPr="008723BF">
        <w:rPr>
          <w:rFonts w:ascii="Calibri" w:hAnsi="Calibri" w:cs="Calibri"/>
          <w:sz w:val="24"/>
          <w:szCs w:val="24"/>
        </w:rPr>
        <w:tab/>
        <w:t>A CONTRATADA venha a contratar empregados que sejam cônjuges, companheiros ou parentes em linha reta, colateral ou por afinidade, até o terceiro grau, inclusive, de ocupantes de cargos de direção e de assessoramento, de membros ou juízes vinculados ao Tribunal de Justiça do Estado de São Paulo (Resolução nº 07/2005, atualizada pela Resolução nº 09/2005, nº 21/2006, nº 181/2013 e nº 229/2016 do Conselho Nacional de Justiça – CNJ);</w:t>
      </w:r>
    </w:p>
    <w:p w14:paraId="43463CE7" w14:textId="64E66AD6" w:rsidR="00994494" w:rsidRPr="008723BF" w:rsidRDefault="00994494" w:rsidP="00994494">
      <w:pPr>
        <w:pStyle w:val="TextosemFormatao"/>
        <w:tabs>
          <w:tab w:val="left" w:pos="1701"/>
        </w:tabs>
        <w:spacing w:before="120" w:after="120" w:line="276" w:lineRule="auto"/>
        <w:ind w:left="1701" w:hanging="992"/>
        <w:jc w:val="both"/>
        <w:rPr>
          <w:rFonts w:ascii="Calibri" w:hAnsi="Calibri" w:cs="Calibri"/>
          <w:sz w:val="24"/>
          <w:szCs w:val="24"/>
        </w:rPr>
      </w:pPr>
      <w:r w:rsidRPr="008723BF">
        <w:rPr>
          <w:rFonts w:ascii="Calibri" w:hAnsi="Calibri" w:cs="Calibri"/>
          <w:b/>
          <w:sz w:val="24"/>
          <w:szCs w:val="24"/>
        </w:rPr>
        <w:t>1</w:t>
      </w:r>
      <w:r w:rsidR="00150250">
        <w:rPr>
          <w:rFonts w:ascii="Calibri" w:hAnsi="Calibri" w:cs="Calibri"/>
          <w:b/>
          <w:sz w:val="24"/>
          <w:szCs w:val="24"/>
        </w:rPr>
        <w:t>6</w:t>
      </w:r>
      <w:r w:rsidRPr="008723BF">
        <w:rPr>
          <w:rFonts w:ascii="Calibri" w:hAnsi="Calibri" w:cs="Calibri"/>
          <w:b/>
          <w:sz w:val="24"/>
          <w:szCs w:val="24"/>
        </w:rPr>
        <w:t>.2.2-</w:t>
      </w:r>
      <w:r w:rsidRPr="008723BF">
        <w:rPr>
          <w:rFonts w:ascii="Calibri" w:hAnsi="Calibri" w:cs="Calibri"/>
          <w:sz w:val="24"/>
          <w:szCs w:val="24"/>
        </w:rPr>
        <w:tab/>
        <w:t>A contratação, independentemente da modalidade de licitação, de pessoa jurídica que tenha em seu quadro societário cônjuge, companheiro ou parente em linha reta, colateral ou por afinidade até o terceiro grau, inclusive, dos magistrados ocupantes de cargos de direção ou no exercício de funções administrativas, assim como de servidores ocupantes de cargos de direção, chefia e assessoramento vinculados direta ou indiretamente às unidades situadas na linha hierárquica da área encarregada da licitação;</w:t>
      </w:r>
    </w:p>
    <w:p w14:paraId="789B543D" w14:textId="154A47B6" w:rsidR="00994494" w:rsidRPr="008723BF" w:rsidRDefault="00994494" w:rsidP="00994494">
      <w:pPr>
        <w:autoSpaceDE w:val="0"/>
        <w:autoSpaceDN w:val="0"/>
        <w:adjustRightInd w:val="0"/>
        <w:spacing w:after="120" w:line="276" w:lineRule="auto"/>
        <w:ind w:left="1701" w:hanging="992"/>
        <w:jc w:val="both"/>
        <w:rPr>
          <w:rFonts w:ascii="Calibri" w:hAnsi="Calibri" w:cs="Calibri"/>
          <w:sz w:val="24"/>
          <w:szCs w:val="24"/>
        </w:rPr>
      </w:pPr>
      <w:r w:rsidRPr="008723BF">
        <w:rPr>
          <w:rFonts w:ascii="Calibri" w:hAnsi="Calibri" w:cs="Calibri"/>
          <w:b/>
          <w:sz w:val="24"/>
          <w:szCs w:val="24"/>
        </w:rPr>
        <w:t>1</w:t>
      </w:r>
      <w:r w:rsidR="00150250">
        <w:rPr>
          <w:rFonts w:ascii="Calibri" w:hAnsi="Calibri" w:cs="Calibri"/>
          <w:b/>
          <w:sz w:val="24"/>
          <w:szCs w:val="24"/>
        </w:rPr>
        <w:t>6</w:t>
      </w:r>
      <w:r w:rsidRPr="008723BF">
        <w:rPr>
          <w:rFonts w:ascii="Calibri" w:hAnsi="Calibri" w:cs="Calibri"/>
          <w:b/>
          <w:sz w:val="24"/>
          <w:szCs w:val="24"/>
        </w:rPr>
        <w:t>.2.3-</w:t>
      </w:r>
      <w:r w:rsidRPr="008723BF">
        <w:rPr>
          <w:rFonts w:ascii="Calibri" w:hAnsi="Calibri" w:cs="Calibri"/>
          <w:sz w:val="24"/>
          <w:szCs w:val="24"/>
        </w:rPr>
        <w:tab/>
        <w:t xml:space="preserve">A contratação cujo procedimento licitatório tenha sido deflagrado quando os magistrados e servidores geradores de incompatibilidade estavam no exercício dos respectivos cargos e funções, assim como às licitações iniciadas até 6 (seis) meses após a desincompatibilização; </w:t>
      </w:r>
    </w:p>
    <w:p w14:paraId="79FB9EB2" w14:textId="6FA93DE3" w:rsidR="00994494" w:rsidRPr="008723BF" w:rsidRDefault="00994494" w:rsidP="00994494">
      <w:pPr>
        <w:autoSpaceDE w:val="0"/>
        <w:autoSpaceDN w:val="0"/>
        <w:adjustRightInd w:val="0"/>
        <w:spacing w:after="120" w:line="276" w:lineRule="auto"/>
        <w:ind w:left="1701" w:hanging="992"/>
        <w:jc w:val="both"/>
        <w:rPr>
          <w:rFonts w:ascii="Calibri" w:hAnsi="Calibri" w:cs="Calibri"/>
          <w:sz w:val="24"/>
          <w:szCs w:val="24"/>
        </w:rPr>
      </w:pPr>
      <w:r w:rsidRPr="008723BF">
        <w:rPr>
          <w:rFonts w:ascii="Calibri" w:hAnsi="Calibri" w:cs="Calibri"/>
          <w:b/>
          <w:sz w:val="24"/>
          <w:szCs w:val="24"/>
        </w:rPr>
        <w:t>1</w:t>
      </w:r>
      <w:r w:rsidR="00150250">
        <w:rPr>
          <w:rFonts w:ascii="Calibri" w:hAnsi="Calibri" w:cs="Calibri"/>
          <w:b/>
          <w:sz w:val="24"/>
          <w:szCs w:val="24"/>
        </w:rPr>
        <w:t>6</w:t>
      </w:r>
      <w:r w:rsidRPr="008723BF">
        <w:rPr>
          <w:rFonts w:ascii="Calibri" w:hAnsi="Calibri" w:cs="Calibri"/>
          <w:b/>
          <w:sz w:val="24"/>
          <w:szCs w:val="24"/>
        </w:rPr>
        <w:t>.2.4-</w:t>
      </w:r>
      <w:r w:rsidRPr="008723BF">
        <w:rPr>
          <w:rFonts w:ascii="Calibri" w:hAnsi="Calibri" w:cs="Calibri"/>
          <w:sz w:val="24"/>
          <w:szCs w:val="24"/>
        </w:rPr>
        <w:tab/>
        <w:t xml:space="preserve">A contratação de empresa pertencente a parente de magistrado ou servidor não abrangido pelas hipóteses expressas de nepotismo poderá ser vedada pelo Tribunal de Justiça do Estado de São Paulo, </w:t>
      </w:r>
      <w:r w:rsidRPr="008723BF">
        <w:rPr>
          <w:rFonts w:ascii="Calibri" w:hAnsi="Calibri" w:cs="Calibri"/>
          <w:sz w:val="24"/>
          <w:szCs w:val="24"/>
        </w:rPr>
        <w:lastRenderedPageBreak/>
        <w:t>quando, no caso concreto, identificar risco potencial de contaminação do processo licitatório.</w:t>
      </w:r>
    </w:p>
    <w:p w14:paraId="44A5CAD0" w14:textId="3548684B"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24" w:name="_Toc208506756"/>
      <w:bookmarkStart w:id="25" w:name="_Hlk88492225"/>
      <w:r w:rsidRPr="008723BF">
        <w:rPr>
          <w:rFonts w:ascii="Calibri" w:hAnsi="Calibri" w:cs="Calibri"/>
          <w:b/>
          <w:sz w:val="24"/>
          <w:szCs w:val="24"/>
        </w:rPr>
        <w:t xml:space="preserve">CLÁUSULA DÉCIMA </w:t>
      </w:r>
      <w:r w:rsidR="00150250">
        <w:rPr>
          <w:rFonts w:ascii="Calibri" w:hAnsi="Calibri" w:cs="Calibri"/>
          <w:b/>
          <w:sz w:val="24"/>
          <w:szCs w:val="24"/>
        </w:rPr>
        <w:t>SÉTIMA</w:t>
      </w:r>
      <w:r w:rsidRPr="008723BF">
        <w:rPr>
          <w:rFonts w:ascii="Calibri" w:hAnsi="Calibri" w:cs="Calibri"/>
          <w:b/>
          <w:sz w:val="24"/>
          <w:szCs w:val="24"/>
        </w:rPr>
        <w:t xml:space="preserve"> – DA LEI GERAL DE PROTEÇÃO DE DADOS</w:t>
      </w:r>
      <w:bookmarkEnd w:id="24"/>
    </w:p>
    <w:p w14:paraId="276276EA" w14:textId="77777777" w:rsidR="00994494" w:rsidRPr="008723BF" w:rsidRDefault="00994494" w:rsidP="00994494">
      <w:pPr>
        <w:tabs>
          <w:tab w:val="left" w:pos="567"/>
        </w:tabs>
        <w:spacing w:before="120" w:after="120" w:line="276" w:lineRule="auto"/>
        <w:ind w:firstLine="2835"/>
        <w:jc w:val="both"/>
        <w:rPr>
          <w:rFonts w:ascii="Calibri" w:hAnsi="Calibri" w:cs="Calibri"/>
          <w:sz w:val="24"/>
          <w:szCs w:val="24"/>
        </w:rPr>
      </w:pPr>
      <w:r w:rsidRPr="008723BF">
        <w:rPr>
          <w:rFonts w:ascii="Calibri" w:hAnsi="Calibri" w:cs="Calibri"/>
          <w:sz w:val="24"/>
          <w:szCs w:val="24"/>
        </w:rPr>
        <w:t xml:space="preserve">Para os fins da Lei Geral de Proteção de Dados, a </w:t>
      </w:r>
      <w:r w:rsidRPr="008723BF">
        <w:rPr>
          <w:rFonts w:ascii="Calibri" w:hAnsi="Calibri" w:cs="Calibri"/>
          <w:bCs/>
          <w:sz w:val="24"/>
          <w:szCs w:val="24"/>
        </w:rPr>
        <w:t xml:space="preserve">CONTRATADA </w:t>
      </w:r>
      <w:r w:rsidRPr="008723BF">
        <w:rPr>
          <w:rFonts w:ascii="Calibri" w:hAnsi="Calibri" w:cs="Calibri"/>
          <w:sz w:val="24"/>
          <w:szCs w:val="24"/>
        </w:rPr>
        <w:t xml:space="preserve">declara ter recebido e concordado com a Política de Privacidade e Proteção de Dados do Tribunal de Justiça do Estado de São Paulo e que adere as ações determinadas no Termo de Confidencialidade e Proteção de Dados, o qual passa a fazer parte integrante deste CONTRATO como </w:t>
      </w:r>
      <w:r w:rsidRPr="008723BF">
        <w:rPr>
          <w:rFonts w:ascii="Calibri" w:hAnsi="Calibri" w:cs="Calibri"/>
          <w:sz w:val="24"/>
          <w:szCs w:val="24"/>
          <w:highlight w:val="yellow"/>
        </w:rPr>
        <w:t>ANEXO VI</w:t>
      </w:r>
      <w:r w:rsidRPr="008723BF">
        <w:rPr>
          <w:rFonts w:ascii="Calibri" w:hAnsi="Calibri" w:cs="Calibri"/>
          <w:sz w:val="24"/>
          <w:szCs w:val="24"/>
        </w:rPr>
        <w:t>.</w:t>
      </w:r>
      <w:bookmarkEnd w:id="25"/>
    </w:p>
    <w:p w14:paraId="3C37671D" w14:textId="77777777" w:rsidR="00994494" w:rsidRPr="008723BF" w:rsidRDefault="00994494" w:rsidP="00B14808">
      <w:pPr>
        <w:pStyle w:val="TextosemFormatao"/>
        <w:spacing w:before="360" w:after="120" w:line="276" w:lineRule="auto"/>
        <w:jc w:val="center"/>
        <w:outlineLvl w:val="2"/>
        <w:rPr>
          <w:rFonts w:ascii="Calibri" w:hAnsi="Calibri" w:cs="Calibri"/>
          <w:b/>
          <w:sz w:val="24"/>
          <w:szCs w:val="24"/>
        </w:rPr>
      </w:pPr>
      <w:bookmarkStart w:id="26" w:name="_Toc208506757"/>
      <w:r w:rsidRPr="008723BF">
        <w:rPr>
          <w:rFonts w:ascii="Calibri" w:hAnsi="Calibri" w:cs="Calibri"/>
          <w:b/>
          <w:sz w:val="24"/>
          <w:szCs w:val="24"/>
        </w:rPr>
        <w:t>CLÁUSULA DÉCIMA NONA - DO FORO</w:t>
      </w:r>
      <w:bookmarkEnd w:id="26"/>
    </w:p>
    <w:p w14:paraId="347B9296" w14:textId="4772F5C0" w:rsidR="00994494" w:rsidRDefault="00150250" w:rsidP="00150250">
      <w:pPr>
        <w:pStyle w:val="TextosemFormatao"/>
        <w:spacing w:before="120" w:after="120" w:line="276" w:lineRule="auto"/>
        <w:ind w:left="567" w:hanging="567"/>
        <w:jc w:val="both"/>
        <w:rPr>
          <w:rFonts w:ascii="Calibri" w:hAnsi="Calibri" w:cs="Calibri"/>
          <w:sz w:val="24"/>
          <w:szCs w:val="24"/>
        </w:rPr>
      </w:pPr>
      <w:r w:rsidRPr="00150250">
        <w:rPr>
          <w:rFonts w:ascii="Calibri" w:hAnsi="Calibri" w:cs="Calibri"/>
          <w:b/>
          <w:bCs/>
          <w:sz w:val="24"/>
          <w:szCs w:val="24"/>
        </w:rPr>
        <w:t>19.1-</w:t>
      </w:r>
      <w:r>
        <w:rPr>
          <w:rFonts w:ascii="Calibri" w:hAnsi="Calibri" w:cs="Calibri"/>
          <w:sz w:val="24"/>
          <w:szCs w:val="24"/>
        </w:rPr>
        <w:tab/>
      </w:r>
      <w:r w:rsidR="00994494" w:rsidRPr="008723BF">
        <w:rPr>
          <w:rFonts w:ascii="Calibri" w:hAnsi="Calibri" w:cs="Calibri"/>
          <w:sz w:val="24"/>
          <w:szCs w:val="24"/>
        </w:rPr>
        <w:t xml:space="preserve">Para dirimir as questões oriundas deste Contrato, </w:t>
      </w:r>
      <w:r>
        <w:rPr>
          <w:rFonts w:ascii="Calibri" w:hAnsi="Calibri" w:cs="Calibri"/>
          <w:sz w:val="24"/>
          <w:szCs w:val="24"/>
        </w:rPr>
        <w:t xml:space="preserve">que não puderem ser resolvidas na esfera administrativa, </w:t>
      </w:r>
      <w:r w:rsidR="00994494" w:rsidRPr="008723BF">
        <w:rPr>
          <w:rFonts w:ascii="Calibri" w:hAnsi="Calibri" w:cs="Calibri"/>
          <w:sz w:val="24"/>
          <w:szCs w:val="24"/>
        </w:rPr>
        <w:t>será competente o foro da Comarca de São Paulo.</w:t>
      </w:r>
    </w:p>
    <w:p w14:paraId="3874C50A" w14:textId="58DA968A" w:rsidR="00150250" w:rsidRPr="008723BF" w:rsidRDefault="00150250" w:rsidP="00150250">
      <w:pPr>
        <w:pStyle w:val="TextosemFormatao"/>
        <w:spacing w:before="120" w:after="120" w:line="276" w:lineRule="auto"/>
        <w:ind w:left="567" w:hanging="567"/>
        <w:jc w:val="both"/>
        <w:rPr>
          <w:rFonts w:ascii="Calibri" w:hAnsi="Calibri" w:cs="Calibri"/>
          <w:sz w:val="24"/>
          <w:szCs w:val="24"/>
        </w:rPr>
      </w:pPr>
      <w:r>
        <w:rPr>
          <w:rFonts w:ascii="Calibri" w:hAnsi="Calibri" w:cs="Calibri"/>
          <w:b/>
          <w:bCs/>
          <w:sz w:val="24"/>
          <w:szCs w:val="24"/>
        </w:rPr>
        <w:t>19</w:t>
      </w:r>
      <w:r w:rsidRPr="00765731">
        <w:rPr>
          <w:rFonts w:ascii="Calibri" w:hAnsi="Calibri" w:cs="Calibri"/>
          <w:b/>
          <w:bCs/>
          <w:sz w:val="24"/>
          <w:szCs w:val="24"/>
        </w:rPr>
        <w:t>.2-</w:t>
      </w:r>
      <w:r>
        <w:rPr>
          <w:rFonts w:ascii="Calibri" w:hAnsi="Calibri" w:cs="Calibri"/>
          <w:sz w:val="24"/>
          <w:szCs w:val="24"/>
        </w:rPr>
        <w:tab/>
        <w:t>Aplicam-se aos casos omissos as disposições contidas na Lei nº 14.133, de 2021, e disposições regulamentares pertinentes e, subsidiariamente, as disposições contidas na Lei nº 8.078, de 1990 – Código de Defesa do Consumidor – e princípios gerais dos contratos.</w:t>
      </w:r>
    </w:p>
    <w:p w14:paraId="31C8B714" w14:textId="77777777" w:rsidR="00B14808" w:rsidRPr="008723BF" w:rsidRDefault="00B14808" w:rsidP="00994494">
      <w:pPr>
        <w:pStyle w:val="TextosemFormatao"/>
        <w:spacing w:before="120" w:after="120" w:line="276" w:lineRule="auto"/>
        <w:ind w:firstLine="3402"/>
        <w:jc w:val="both"/>
        <w:rPr>
          <w:rFonts w:ascii="Calibri" w:hAnsi="Calibri" w:cs="Calibri"/>
          <w:b/>
          <w:sz w:val="24"/>
          <w:szCs w:val="24"/>
        </w:rPr>
      </w:pPr>
    </w:p>
    <w:p w14:paraId="11176CFF" w14:textId="5BED1843" w:rsidR="00994494" w:rsidRPr="008723BF" w:rsidRDefault="00994494" w:rsidP="00994494">
      <w:pPr>
        <w:pStyle w:val="TextosemFormatao"/>
        <w:spacing w:before="120" w:after="120" w:line="276" w:lineRule="auto"/>
        <w:ind w:firstLine="3402"/>
        <w:jc w:val="both"/>
        <w:rPr>
          <w:rFonts w:ascii="Calibri" w:hAnsi="Calibri" w:cs="Calibri"/>
          <w:sz w:val="24"/>
          <w:szCs w:val="24"/>
        </w:rPr>
      </w:pPr>
      <w:r w:rsidRPr="008723BF">
        <w:rPr>
          <w:rFonts w:ascii="Calibri" w:hAnsi="Calibri" w:cs="Calibri"/>
          <w:b/>
          <w:sz w:val="24"/>
          <w:szCs w:val="24"/>
        </w:rPr>
        <w:t>NADA MAIS</w:t>
      </w:r>
      <w:r w:rsidRPr="008723BF">
        <w:rPr>
          <w:rFonts w:ascii="Calibri" w:hAnsi="Calibri" w:cs="Calibri"/>
          <w:sz w:val="24"/>
          <w:szCs w:val="24"/>
        </w:rPr>
        <w:t>. Lido e achado conforme pelas partes, lavrou-se este Contrato, por todos assinado, atendidas as formalidades legais.</w:t>
      </w:r>
    </w:p>
    <w:p w14:paraId="4ABD3147" w14:textId="77777777" w:rsidR="00994494" w:rsidRPr="008723BF" w:rsidRDefault="00994494" w:rsidP="00994494">
      <w:pPr>
        <w:tabs>
          <w:tab w:val="left" w:pos="567"/>
        </w:tabs>
        <w:spacing w:before="120" w:after="120" w:line="276" w:lineRule="auto"/>
        <w:ind w:left="567" w:hanging="567"/>
        <w:jc w:val="both"/>
        <w:rPr>
          <w:rFonts w:ascii="Calibri" w:hAnsi="Calibri" w:cs="Calibri"/>
          <w:sz w:val="24"/>
          <w:szCs w:val="24"/>
        </w:rPr>
      </w:pPr>
    </w:p>
    <w:p w14:paraId="571844F0" w14:textId="77777777" w:rsidR="00994494" w:rsidRPr="008723BF" w:rsidRDefault="00994494" w:rsidP="00994494">
      <w:pPr>
        <w:pStyle w:val="TextosemFormatao"/>
        <w:tabs>
          <w:tab w:val="left" w:pos="4536"/>
        </w:tabs>
        <w:spacing w:before="120" w:after="120" w:line="276" w:lineRule="auto"/>
        <w:ind w:firstLine="2835"/>
        <w:rPr>
          <w:rFonts w:ascii="Calibri" w:hAnsi="Calibri" w:cs="Calibri"/>
          <w:b/>
          <w:sz w:val="24"/>
          <w:szCs w:val="24"/>
        </w:rPr>
      </w:pPr>
      <w:bookmarkStart w:id="27" w:name="OLE_LINK1"/>
      <w:r w:rsidRPr="008723BF">
        <w:rPr>
          <w:rFonts w:ascii="Calibri" w:hAnsi="Calibri" w:cs="Calibri"/>
          <w:b/>
          <w:sz w:val="24"/>
          <w:szCs w:val="24"/>
        </w:rPr>
        <w:t>CONTRATANTE:</w:t>
      </w:r>
      <w:r w:rsidRPr="008723BF">
        <w:rPr>
          <w:rFonts w:ascii="Calibri" w:hAnsi="Calibri" w:cs="Calibri"/>
          <w:sz w:val="24"/>
          <w:szCs w:val="24"/>
        </w:rPr>
        <w:tab/>
      </w:r>
      <w:r w:rsidRPr="008723BF">
        <w:rPr>
          <w:rFonts w:ascii="Calibri" w:hAnsi="Calibri" w:cs="Calibri"/>
          <w:sz w:val="24"/>
          <w:szCs w:val="24"/>
        </w:rPr>
        <w:tab/>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[REPRESENTANTE DO TRIBUNAL]</w:instrText>
      </w:r>
      <w:r w:rsidRPr="008723BF">
        <w:rPr>
          <w:rFonts w:ascii="Calibri" w:hAnsi="Calibri" w:cs="Calibri"/>
          <w:b/>
          <w:sz w:val="24"/>
          <w:szCs w:val="24"/>
        </w:rPr>
        <w:fldChar w:fldCharType="end"/>
      </w:r>
    </w:p>
    <w:p w14:paraId="5919845A" w14:textId="77777777" w:rsidR="00994494" w:rsidRPr="008723BF" w:rsidRDefault="00994494" w:rsidP="00994494">
      <w:pPr>
        <w:tabs>
          <w:tab w:val="left" w:pos="567"/>
        </w:tabs>
        <w:spacing w:before="120" w:after="120" w:line="276" w:lineRule="auto"/>
        <w:ind w:left="4536"/>
        <w:jc w:val="center"/>
        <w:rPr>
          <w:rFonts w:ascii="Calibri" w:hAnsi="Calibri" w:cs="Calibri"/>
          <w:i/>
          <w:sz w:val="24"/>
          <w:szCs w:val="24"/>
        </w:rPr>
      </w:pPr>
      <w:r w:rsidRPr="008723BF">
        <w:rPr>
          <w:rFonts w:ascii="Calibri" w:hAnsi="Calibri" w:cs="Calibri"/>
          <w:i/>
          <w:sz w:val="24"/>
          <w:szCs w:val="24"/>
        </w:rPr>
        <w:t>(assinado digitalmente)</w:t>
      </w:r>
    </w:p>
    <w:p w14:paraId="42F75061" w14:textId="77777777" w:rsidR="00994494" w:rsidRPr="008723BF" w:rsidRDefault="00994494" w:rsidP="00994494">
      <w:pPr>
        <w:tabs>
          <w:tab w:val="left" w:pos="567"/>
        </w:tabs>
        <w:spacing w:before="120" w:after="120" w:line="276" w:lineRule="auto"/>
        <w:ind w:left="567" w:hanging="567"/>
        <w:jc w:val="both"/>
        <w:rPr>
          <w:rFonts w:ascii="Calibri" w:hAnsi="Calibri" w:cs="Calibri"/>
          <w:sz w:val="24"/>
          <w:szCs w:val="24"/>
        </w:rPr>
      </w:pPr>
    </w:p>
    <w:p w14:paraId="24D3715B" w14:textId="77777777" w:rsidR="00994494" w:rsidRPr="008723BF" w:rsidRDefault="00994494" w:rsidP="00994494">
      <w:pPr>
        <w:pStyle w:val="TextosemFormatao"/>
        <w:tabs>
          <w:tab w:val="left" w:pos="4536"/>
        </w:tabs>
        <w:spacing w:before="120" w:after="120" w:line="276" w:lineRule="auto"/>
        <w:ind w:firstLine="2835"/>
        <w:rPr>
          <w:rFonts w:ascii="Calibri" w:hAnsi="Calibri" w:cs="Calibri"/>
          <w:b/>
          <w:sz w:val="24"/>
          <w:szCs w:val="24"/>
        </w:rPr>
      </w:pPr>
      <w:r w:rsidRPr="008723BF">
        <w:rPr>
          <w:rFonts w:ascii="Calibri" w:hAnsi="Calibri" w:cs="Calibri"/>
          <w:b/>
          <w:sz w:val="24"/>
          <w:szCs w:val="24"/>
        </w:rPr>
        <w:t>CONTRATADA:</w:t>
      </w:r>
      <w:r w:rsidRPr="008723BF">
        <w:rPr>
          <w:rFonts w:ascii="Calibri" w:hAnsi="Calibri" w:cs="Calibri"/>
          <w:sz w:val="24"/>
          <w:szCs w:val="24"/>
        </w:rPr>
        <w:tab/>
      </w:r>
      <w:r w:rsidRPr="008723BF">
        <w:rPr>
          <w:rFonts w:ascii="Calibri" w:hAnsi="Calibri" w:cs="Calibri"/>
          <w:sz w:val="24"/>
          <w:szCs w:val="24"/>
        </w:rPr>
        <w:tab/>
      </w:r>
      <w:r w:rsidRPr="008723BF">
        <w:rPr>
          <w:rFonts w:ascii="Calibri" w:hAnsi="Calibri" w:cs="Calibri"/>
          <w:b/>
          <w:sz w:val="24"/>
          <w:szCs w:val="24"/>
        </w:rPr>
        <w:fldChar w:fldCharType="begin"/>
      </w:r>
      <w:r w:rsidRPr="008723BF">
        <w:rPr>
          <w:rFonts w:ascii="Calibri" w:hAnsi="Calibri" w:cs="Calibri"/>
          <w:b/>
          <w:sz w:val="24"/>
          <w:szCs w:val="24"/>
        </w:rPr>
        <w:instrText xml:space="preserve"> MACROBUTTON NoMacro [REPRESENTANTE DA EMPRESA]</w:instrText>
      </w:r>
      <w:r w:rsidRPr="008723BF">
        <w:rPr>
          <w:rFonts w:ascii="Calibri" w:hAnsi="Calibri" w:cs="Calibri"/>
          <w:b/>
          <w:sz w:val="24"/>
          <w:szCs w:val="24"/>
        </w:rPr>
        <w:fldChar w:fldCharType="end"/>
      </w:r>
    </w:p>
    <w:p w14:paraId="5749B0B6" w14:textId="6765E0DB" w:rsidR="00655A5C" w:rsidRPr="008723BF" w:rsidRDefault="00994494" w:rsidP="00B14808">
      <w:pPr>
        <w:tabs>
          <w:tab w:val="left" w:pos="567"/>
        </w:tabs>
        <w:spacing w:before="120" w:after="120" w:line="276" w:lineRule="auto"/>
        <w:ind w:left="4536"/>
        <w:jc w:val="center"/>
        <w:rPr>
          <w:rFonts w:ascii="Calibri" w:hAnsi="Calibri" w:cs="Calibri"/>
          <w:sz w:val="24"/>
          <w:szCs w:val="24"/>
        </w:rPr>
      </w:pPr>
      <w:r w:rsidRPr="008723BF">
        <w:rPr>
          <w:rFonts w:ascii="Calibri" w:hAnsi="Calibri" w:cs="Calibri"/>
          <w:i/>
          <w:sz w:val="24"/>
          <w:szCs w:val="24"/>
        </w:rPr>
        <w:t>(assinado digitalmente)</w:t>
      </w:r>
      <w:bookmarkEnd w:id="27"/>
    </w:p>
    <w:sectPr w:rsidR="00655A5C" w:rsidRPr="008723BF" w:rsidSect="00B14808">
      <w:headerReference w:type="default" r:id="rId14"/>
      <w:footerReference w:type="default" r:id="rId15"/>
      <w:pgSz w:w="11906" w:h="16838"/>
      <w:pgMar w:top="1985" w:right="1701" w:bottom="1276" w:left="1701" w:header="708" w:footer="3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6F27" w14:textId="77777777" w:rsidR="008B4474" w:rsidRDefault="008B4474" w:rsidP="00811A71">
      <w:pPr>
        <w:spacing w:after="0" w:line="240" w:lineRule="auto"/>
      </w:pPr>
      <w:r>
        <w:separator/>
      </w:r>
    </w:p>
  </w:endnote>
  <w:endnote w:type="continuationSeparator" w:id="0">
    <w:p w14:paraId="45762A8A" w14:textId="77777777" w:rsidR="008B4474" w:rsidRDefault="008B4474" w:rsidP="0081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374206"/>
      <w:docPartObj>
        <w:docPartGallery w:val="Page Numbers (Bottom of Page)"/>
        <w:docPartUnique/>
      </w:docPartObj>
    </w:sdtPr>
    <w:sdtEndPr/>
    <w:sdtContent>
      <w:p w14:paraId="3F303E9B" w14:textId="0FEA736B" w:rsidR="00C60D7F" w:rsidRDefault="00C60D7F">
        <w:pPr>
          <w:pStyle w:val="Rodap"/>
          <w:jc w:val="right"/>
        </w:pPr>
        <w:r>
          <w:fldChar w:fldCharType="begin"/>
        </w:r>
        <w:r>
          <w:instrText>PAGE   \* MERGEFORMAT</w:instrText>
        </w:r>
        <w:r>
          <w:fldChar w:fldCharType="separate"/>
        </w:r>
        <w:r>
          <w:t>2</w:t>
        </w:r>
        <w:r>
          <w:fldChar w:fldCharType="end"/>
        </w:r>
      </w:p>
    </w:sdtContent>
  </w:sdt>
  <w:p w14:paraId="7D62F424" w14:textId="3D7D8E2C" w:rsidR="006E5C7B" w:rsidRDefault="006E5C7B" w:rsidP="006E5C7B">
    <w:pPr>
      <w:pStyle w:val="Rodap"/>
      <w:jc w:val="center"/>
    </w:pPr>
    <w:r>
      <w:rPr>
        <w:b/>
        <w:bCs/>
        <w:color w:val="E97132" w:themeColor="accent2"/>
        <w:sz w:val="18"/>
        <w:szCs w:val="18"/>
      </w:rPr>
      <w:t>Versão 01/2026 – NLCC – 16/01/2026</w:t>
    </w:r>
  </w:p>
  <w:p w14:paraId="1A63AFFB" w14:textId="14C3FCA9" w:rsidR="006E5C7B" w:rsidRDefault="00683564">
    <w:pPr>
      <w:pStyle w:val="Rodap"/>
      <w:jc w:val="right"/>
    </w:pPr>
    <w:r>
      <w:rPr>
        <w:b/>
        <w:bCs/>
        <w:noProof/>
        <w:color w:val="E97132" w:themeColor="accent2"/>
        <w:sz w:val="18"/>
        <w:szCs w:val="18"/>
      </w:rPr>
      <mc:AlternateContent>
        <mc:Choice Requires="wps">
          <w:drawing>
            <wp:anchor distT="0" distB="0" distL="114300" distR="114300" simplePos="0" relativeHeight="251663360" behindDoc="0" locked="0" layoutInCell="1" allowOverlap="1" wp14:anchorId="12BBE7C2" wp14:editId="10CF492D">
              <wp:simplePos x="0" y="0"/>
              <wp:positionH relativeFrom="page">
                <wp:align>right</wp:align>
              </wp:positionH>
              <wp:positionV relativeFrom="paragraph">
                <wp:posOffset>169058</wp:posOffset>
              </wp:positionV>
              <wp:extent cx="7556500" cy="0"/>
              <wp:effectExtent l="0" t="0" r="0" b="0"/>
              <wp:wrapNone/>
              <wp:docPr id="13" name="Conector reto 13"/>
              <wp:cNvGraphicFramePr/>
              <a:graphic xmlns:a="http://schemas.openxmlformats.org/drawingml/2006/main">
                <a:graphicData uri="http://schemas.microsoft.com/office/word/2010/wordprocessingShape">
                  <wps:wsp>
                    <wps:cNvCnPr/>
                    <wps:spPr>
                      <a:xfrm>
                        <a:off x="0" y="0"/>
                        <a:ext cx="755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291EDB34">
            <v:line id="Conector reto 13" style="position:absolute;z-index:251663360;visibility:visible;mso-wrap-style:square;mso-wrap-distance-left:9pt;mso-wrap-distance-top:0;mso-wrap-distance-right:9pt;mso-wrap-distance-bottom:0;mso-position-horizontal:right;mso-position-horizontal-relative:page;mso-position-vertical:absolute;mso-position-vertical-relative:text" o:spid="_x0000_s1026" strokecolor="black [3200]" strokeweight=".5pt" from="543.8pt,13.3pt" to="1138.8pt,13.3pt" w14:anchorId="48717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4L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">
              <v:stroke joinstyle="miter"/>
              <w10:wrap anchorx="page"/>
            </v:line>
          </w:pict>
        </mc:Fallback>
      </mc:AlternateContent>
    </w:r>
  </w:p>
  <w:p w14:paraId="278EAAEE" w14:textId="365D952A" w:rsidR="00BB6166" w:rsidRDefault="00BB61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FD4D9" w14:textId="77777777" w:rsidR="008B4474" w:rsidRDefault="008B4474" w:rsidP="00811A71">
      <w:pPr>
        <w:spacing w:after="0" w:line="240" w:lineRule="auto"/>
      </w:pPr>
      <w:r>
        <w:separator/>
      </w:r>
    </w:p>
  </w:footnote>
  <w:footnote w:type="continuationSeparator" w:id="0">
    <w:p w14:paraId="762399D7" w14:textId="77777777" w:rsidR="008B4474" w:rsidRDefault="008B4474" w:rsidP="0081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D90F" w14:textId="1F79A614" w:rsidR="00811A71" w:rsidRDefault="00B646DC">
    <w:pPr>
      <w:pStyle w:val="Cabealho"/>
    </w:pPr>
    <w:r w:rsidRPr="00B646DC">
      <w:rPr>
        <w:rFonts w:ascii="Calibri" w:eastAsia="Arial" w:hAnsi="Calibri" w:cs="Calibri"/>
        <w:b/>
        <w:bCs/>
        <w:noProof/>
        <w:sz w:val="24"/>
        <w:szCs w:val="24"/>
        <w:lang w:val="pt-PT"/>
      </w:rPr>
      <mc:AlternateContent>
        <mc:Choice Requires="wps">
          <w:drawing>
            <wp:anchor distT="0" distB="0" distL="114300" distR="114300" simplePos="0" relativeHeight="251661312" behindDoc="0" locked="0" layoutInCell="1" allowOverlap="1" wp14:anchorId="18E50983" wp14:editId="42DCDE80">
              <wp:simplePos x="0" y="0"/>
              <wp:positionH relativeFrom="page">
                <wp:posOffset>-23784</wp:posOffset>
              </wp:positionH>
              <wp:positionV relativeFrom="paragraph">
                <wp:posOffset>549209</wp:posOffset>
              </wp:positionV>
              <wp:extent cx="7671023" cy="22514"/>
              <wp:effectExtent l="57150" t="19050" r="82550" b="111125"/>
              <wp:wrapNone/>
              <wp:docPr id="215" name="Conector reto 215"/>
              <wp:cNvGraphicFramePr/>
              <a:graphic xmlns:a="http://schemas.openxmlformats.org/drawingml/2006/main">
                <a:graphicData uri="http://schemas.microsoft.com/office/word/2010/wordprocessingShape">
                  <wps:wsp>
                    <wps:cNvCnPr/>
                    <wps:spPr>
                      <a:xfrm flipV="1">
                        <a:off x="0" y="0"/>
                        <a:ext cx="7671023" cy="22514"/>
                      </a:xfrm>
                      <a:prstGeom prst="line">
                        <a:avLst/>
                      </a:prstGeom>
                      <a:ln w="12700"/>
                      <a:effectLst>
                        <a:outerShdw blurRad="50800" dist="38100" dir="5400000" algn="t"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BAF3CE">
            <v:line id="Conector reto 215"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black [3200]" strokeweight="1pt" from="-1.85pt,43.25pt" to="602.15pt,45pt" w14:anchorId="4B8F49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">
              <v:stroke joinstyle="miter"/>
              <v:shadow on="t" color="black" opacity="26214f" offset="0,3pt" origin=",-.5"/>
              <w10:wrap anchorx="page"/>
            </v:line>
          </w:pict>
        </mc:Fallback>
      </mc:AlternateContent>
    </w:r>
    <w:r w:rsidR="00811A71">
      <w:rPr>
        <w:rFonts w:ascii="Garamond" w:hAnsi="Garamond"/>
        <w:noProof/>
        <w:color w:val="E97132" w:themeColor="accent2"/>
        <w:spacing w:val="48"/>
        <w:sz w:val="15"/>
        <w:szCs w:val="15"/>
      </w:rPr>
      <w:drawing>
        <wp:anchor distT="0" distB="0" distL="114300" distR="114300" simplePos="0" relativeHeight="251659264" behindDoc="1" locked="0" layoutInCell="1" allowOverlap="1" wp14:anchorId="0ED74E17" wp14:editId="5AB80D64">
          <wp:simplePos x="0" y="0"/>
          <wp:positionH relativeFrom="page">
            <wp:align>left</wp:align>
          </wp:positionH>
          <wp:positionV relativeFrom="paragraph">
            <wp:posOffset>-439420</wp:posOffset>
          </wp:positionV>
          <wp:extent cx="7528560" cy="10664042"/>
          <wp:effectExtent l="0" t="0" r="0" b="4445"/>
          <wp:wrapNone/>
          <wp:docPr id="1666443392" name="Imagem 1666443392" descr="Uma imagem contend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m 213" descr="Uma imagem contendo Cart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28560" cy="10664042"/>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3A5"/>
    <w:multiLevelType w:val="multilevel"/>
    <w:tmpl w:val="4ACA9378"/>
    <w:lvl w:ilvl="0">
      <w:start w:val="4"/>
      <w:numFmt w:val="decimal"/>
      <w:lvlText w:val="%1."/>
      <w:lvlJc w:val="left"/>
      <w:pPr>
        <w:ind w:left="375" w:hanging="375"/>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157B9B"/>
    <w:multiLevelType w:val="multilevel"/>
    <w:tmpl w:val="9F26EAC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b/>
      </w:rPr>
    </w:lvl>
    <w:lvl w:ilvl="3">
      <w:start w:val="1"/>
      <w:numFmt w:val="lowerLetter"/>
      <w:lvlText w:val="%4)"/>
      <w:lvlJc w:val="left"/>
      <w:pPr>
        <w:ind w:left="1440" w:hanging="360"/>
      </w:pPr>
    </w:lvl>
    <w:lvl w:ilvl="4">
      <w:start w:val="1"/>
      <w:numFmt w:val="lowerRoman"/>
      <w:lvlText w:val="%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F6AB3"/>
    <w:multiLevelType w:val="multilevel"/>
    <w:tmpl w:val="9850C92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color w:val="auto"/>
        <w:sz w:val="24"/>
        <w:szCs w:val="24"/>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C02F6"/>
    <w:multiLevelType w:val="multilevel"/>
    <w:tmpl w:val="A6CEE098"/>
    <w:lvl w:ilvl="0">
      <w:start w:val="13"/>
      <w:numFmt w:val="decimal"/>
      <w:lvlText w:val="%1."/>
      <w:lvlJc w:val="left"/>
      <w:pPr>
        <w:ind w:left="495" w:hanging="495"/>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7962EB0"/>
    <w:multiLevelType w:val="multilevel"/>
    <w:tmpl w:val="31B2D3D0"/>
    <w:lvl w:ilvl="0">
      <w:start w:val="14"/>
      <w:numFmt w:val="decimal"/>
      <w:lvlText w:val="%1."/>
      <w:lvlJc w:val="left"/>
      <w:pPr>
        <w:ind w:left="495" w:hanging="495"/>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109330A"/>
    <w:multiLevelType w:val="multilevel"/>
    <w:tmpl w:val="DB12FFC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CD5821"/>
    <w:multiLevelType w:val="multilevel"/>
    <w:tmpl w:val="04744370"/>
    <w:lvl w:ilvl="0">
      <w:start w:val="5"/>
      <w:numFmt w:val="decimal"/>
      <w:lvlText w:val="%1."/>
      <w:lvlJc w:val="left"/>
      <w:pPr>
        <w:ind w:left="375" w:hanging="375"/>
      </w:pPr>
      <w:rPr>
        <w:rFonts w:hint="default"/>
      </w:rPr>
    </w:lvl>
    <w:lvl w:ilvl="1">
      <w:start w:val="6"/>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8197D16"/>
    <w:multiLevelType w:val="multilevel"/>
    <w:tmpl w:val="3630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05E7D"/>
    <w:multiLevelType w:val="multilevel"/>
    <w:tmpl w:val="0AF24FC6"/>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b/>
        <w:bCs/>
      </w:rPr>
    </w:lvl>
    <w:lvl w:ilvl="2">
      <w:start w:val="1"/>
      <w:numFmt w:val="decimal"/>
      <w:lvlText w:val="%1.%2.%3."/>
      <w:lvlJc w:val="left"/>
      <w:pPr>
        <w:ind w:left="1497"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113AFB"/>
    <w:multiLevelType w:val="multilevel"/>
    <w:tmpl w:val="8744C12A"/>
    <w:lvl w:ilvl="0">
      <w:start w:val="5"/>
      <w:numFmt w:val="decimal"/>
      <w:lvlText w:val="%1."/>
      <w:lvlJc w:val="left"/>
      <w:pPr>
        <w:ind w:left="375" w:hanging="375"/>
      </w:pPr>
      <w:rPr>
        <w:rFonts w:hint="default"/>
      </w:rPr>
    </w:lvl>
    <w:lvl w:ilvl="1">
      <w:start w:val="2"/>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1026639659">
    <w:abstractNumId w:val="8"/>
  </w:num>
  <w:num w:numId="2" w16cid:durableId="929705341">
    <w:abstractNumId w:val="1"/>
  </w:num>
  <w:num w:numId="3" w16cid:durableId="1135678067">
    <w:abstractNumId w:val="7"/>
  </w:num>
  <w:num w:numId="4" w16cid:durableId="1265308083">
    <w:abstractNumId w:val="2"/>
  </w:num>
  <w:num w:numId="5" w16cid:durableId="1582981474">
    <w:abstractNumId w:val="9"/>
  </w:num>
  <w:num w:numId="6" w16cid:durableId="1566795569">
    <w:abstractNumId w:val="4"/>
  </w:num>
  <w:num w:numId="7" w16cid:durableId="700591663">
    <w:abstractNumId w:val="6"/>
  </w:num>
  <w:num w:numId="8" w16cid:durableId="1434665789">
    <w:abstractNumId w:val="5"/>
  </w:num>
  <w:num w:numId="9" w16cid:durableId="270669658">
    <w:abstractNumId w:val="0"/>
  </w:num>
  <w:num w:numId="10" w16cid:durableId="1740060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1E"/>
    <w:rsid w:val="0000009B"/>
    <w:rsid w:val="00002487"/>
    <w:rsid w:val="00003BC4"/>
    <w:rsid w:val="0005181C"/>
    <w:rsid w:val="00076215"/>
    <w:rsid w:val="000919CA"/>
    <w:rsid w:val="0009532A"/>
    <w:rsid w:val="000C179B"/>
    <w:rsid w:val="00107CA3"/>
    <w:rsid w:val="00122D74"/>
    <w:rsid w:val="00124773"/>
    <w:rsid w:val="00127EFA"/>
    <w:rsid w:val="00130200"/>
    <w:rsid w:val="0013403A"/>
    <w:rsid w:val="00145DEC"/>
    <w:rsid w:val="00150250"/>
    <w:rsid w:val="00173AFF"/>
    <w:rsid w:val="00177900"/>
    <w:rsid w:val="00197B64"/>
    <w:rsid w:val="001A440E"/>
    <w:rsid w:val="001D0FAF"/>
    <w:rsid w:val="002110DA"/>
    <w:rsid w:val="002514AA"/>
    <w:rsid w:val="002666C9"/>
    <w:rsid w:val="00267E25"/>
    <w:rsid w:val="00271D80"/>
    <w:rsid w:val="00277244"/>
    <w:rsid w:val="0029441C"/>
    <w:rsid w:val="0029668F"/>
    <w:rsid w:val="00296B3F"/>
    <w:rsid w:val="00297231"/>
    <w:rsid w:val="002A4532"/>
    <w:rsid w:val="002F2D2C"/>
    <w:rsid w:val="00303BD1"/>
    <w:rsid w:val="003074EE"/>
    <w:rsid w:val="00316CCD"/>
    <w:rsid w:val="00317280"/>
    <w:rsid w:val="00327FCE"/>
    <w:rsid w:val="00336770"/>
    <w:rsid w:val="00337E89"/>
    <w:rsid w:val="003503C1"/>
    <w:rsid w:val="00351BB1"/>
    <w:rsid w:val="00353BD9"/>
    <w:rsid w:val="00373770"/>
    <w:rsid w:val="0037495B"/>
    <w:rsid w:val="003C13C7"/>
    <w:rsid w:val="003C6F72"/>
    <w:rsid w:val="003D3D7B"/>
    <w:rsid w:val="003F5ECB"/>
    <w:rsid w:val="004046BF"/>
    <w:rsid w:val="00406731"/>
    <w:rsid w:val="00414B95"/>
    <w:rsid w:val="00426DF0"/>
    <w:rsid w:val="004459C5"/>
    <w:rsid w:val="00465162"/>
    <w:rsid w:val="00477481"/>
    <w:rsid w:val="004B511D"/>
    <w:rsid w:val="0052596F"/>
    <w:rsid w:val="00532CFF"/>
    <w:rsid w:val="005A2E2C"/>
    <w:rsid w:val="005B147D"/>
    <w:rsid w:val="005C1F47"/>
    <w:rsid w:val="005C43BE"/>
    <w:rsid w:val="005C5BE0"/>
    <w:rsid w:val="005D6E80"/>
    <w:rsid w:val="00612CF3"/>
    <w:rsid w:val="00614C56"/>
    <w:rsid w:val="0062285C"/>
    <w:rsid w:val="00655256"/>
    <w:rsid w:val="00655A5C"/>
    <w:rsid w:val="00683564"/>
    <w:rsid w:val="006D5CCF"/>
    <w:rsid w:val="006E3008"/>
    <w:rsid w:val="006E3644"/>
    <w:rsid w:val="006E5C7B"/>
    <w:rsid w:val="006E7C06"/>
    <w:rsid w:val="00741346"/>
    <w:rsid w:val="00763804"/>
    <w:rsid w:val="00765731"/>
    <w:rsid w:val="00771F5F"/>
    <w:rsid w:val="007861F8"/>
    <w:rsid w:val="007A0905"/>
    <w:rsid w:val="007B22F1"/>
    <w:rsid w:val="007C3272"/>
    <w:rsid w:val="007F09B9"/>
    <w:rsid w:val="00811A71"/>
    <w:rsid w:val="0083457C"/>
    <w:rsid w:val="00844CC0"/>
    <w:rsid w:val="008723BF"/>
    <w:rsid w:val="0088797B"/>
    <w:rsid w:val="00887A90"/>
    <w:rsid w:val="008B4474"/>
    <w:rsid w:val="008D67F7"/>
    <w:rsid w:val="008E6331"/>
    <w:rsid w:val="00927069"/>
    <w:rsid w:val="009404F6"/>
    <w:rsid w:val="009622BC"/>
    <w:rsid w:val="00994494"/>
    <w:rsid w:val="009A15FB"/>
    <w:rsid w:val="009B3B45"/>
    <w:rsid w:val="009C7CB4"/>
    <w:rsid w:val="009F2FFA"/>
    <w:rsid w:val="009F45B1"/>
    <w:rsid w:val="00A01D1F"/>
    <w:rsid w:val="00A02360"/>
    <w:rsid w:val="00A17E98"/>
    <w:rsid w:val="00A25591"/>
    <w:rsid w:val="00A30558"/>
    <w:rsid w:val="00A33DB8"/>
    <w:rsid w:val="00A56662"/>
    <w:rsid w:val="00A611EC"/>
    <w:rsid w:val="00A6213B"/>
    <w:rsid w:val="00A76312"/>
    <w:rsid w:val="00A87E13"/>
    <w:rsid w:val="00AA1A08"/>
    <w:rsid w:val="00AA4FD1"/>
    <w:rsid w:val="00AB3DF7"/>
    <w:rsid w:val="00AC2ADD"/>
    <w:rsid w:val="00AF0B7F"/>
    <w:rsid w:val="00B14808"/>
    <w:rsid w:val="00B154B3"/>
    <w:rsid w:val="00B17FB4"/>
    <w:rsid w:val="00B263C9"/>
    <w:rsid w:val="00B63716"/>
    <w:rsid w:val="00B646DC"/>
    <w:rsid w:val="00B72C84"/>
    <w:rsid w:val="00BA1425"/>
    <w:rsid w:val="00BB6166"/>
    <w:rsid w:val="00BC2EB3"/>
    <w:rsid w:val="00BC3164"/>
    <w:rsid w:val="00BE11B5"/>
    <w:rsid w:val="00BE1C54"/>
    <w:rsid w:val="00BF7353"/>
    <w:rsid w:val="00C01DA5"/>
    <w:rsid w:val="00C200A3"/>
    <w:rsid w:val="00C30AF5"/>
    <w:rsid w:val="00C60D7F"/>
    <w:rsid w:val="00C634A8"/>
    <w:rsid w:val="00C66255"/>
    <w:rsid w:val="00C936F4"/>
    <w:rsid w:val="00C9494D"/>
    <w:rsid w:val="00CA1AA8"/>
    <w:rsid w:val="00CB0633"/>
    <w:rsid w:val="00CD2A58"/>
    <w:rsid w:val="00CD4313"/>
    <w:rsid w:val="00CD6A85"/>
    <w:rsid w:val="00CE00CD"/>
    <w:rsid w:val="00CF2EA0"/>
    <w:rsid w:val="00D02FBD"/>
    <w:rsid w:val="00D05056"/>
    <w:rsid w:val="00D138C6"/>
    <w:rsid w:val="00D348BA"/>
    <w:rsid w:val="00D547FF"/>
    <w:rsid w:val="00DA04A4"/>
    <w:rsid w:val="00DE2BDC"/>
    <w:rsid w:val="00DF7540"/>
    <w:rsid w:val="00E630BA"/>
    <w:rsid w:val="00E93762"/>
    <w:rsid w:val="00EB5B38"/>
    <w:rsid w:val="00EF661E"/>
    <w:rsid w:val="00F95D29"/>
    <w:rsid w:val="00F96A4B"/>
    <w:rsid w:val="00FD4313"/>
    <w:rsid w:val="00FF584C"/>
    <w:rsid w:val="0149F084"/>
    <w:rsid w:val="03ACD254"/>
    <w:rsid w:val="03FDAA08"/>
    <w:rsid w:val="0A622AC0"/>
    <w:rsid w:val="0BB2976E"/>
    <w:rsid w:val="0DC4957B"/>
    <w:rsid w:val="0E34A41D"/>
    <w:rsid w:val="14ED6B10"/>
    <w:rsid w:val="17F1B4CA"/>
    <w:rsid w:val="18DDB36F"/>
    <w:rsid w:val="21D9EA46"/>
    <w:rsid w:val="2361D667"/>
    <w:rsid w:val="24AF98DC"/>
    <w:rsid w:val="25AFB87D"/>
    <w:rsid w:val="2BFD2F8A"/>
    <w:rsid w:val="30431EF9"/>
    <w:rsid w:val="35A875A7"/>
    <w:rsid w:val="37841B14"/>
    <w:rsid w:val="43C52DA3"/>
    <w:rsid w:val="4AE7AB8E"/>
    <w:rsid w:val="4BB8B3B5"/>
    <w:rsid w:val="4C0AFED4"/>
    <w:rsid w:val="4FA31452"/>
    <w:rsid w:val="5F217AD1"/>
    <w:rsid w:val="627B9970"/>
    <w:rsid w:val="67FC2AFC"/>
    <w:rsid w:val="6A2EDACA"/>
    <w:rsid w:val="6A7D0AEA"/>
    <w:rsid w:val="6B6C6CC1"/>
    <w:rsid w:val="70777193"/>
    <w:rsid w:val="741971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F69B0"/>
  <w15:chartTrackingRefBased/>
  <w15:docId w15:val="{4DC57168-E050-4A8B-9236-1B31ED0F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61E"/>
    <w:rPr>
      <w:kern w:val="0"/>
      <w14:ligatures w14:val="none"/>
    </w:rPr>
  </w:style>
  <w:style w:type="paragraph" w:styleId="Ttulo1">
    <w:name w:val="heading 1"/>
    <w:basedOn w:val="Normal"/>
    <w:next w:val="Normal"/>
    <w:link w:val="Ttulo1Char"/>
    <w:uiPriority w:val="9"/>
    <w:qFormat/>
    <w:rsid w:val="00EF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título 2"/>
    <w:basedOn w:val="Normal"/>
    <w:next w:val="Normal"/>
    <w:link w:val="Ttulo2Char"/>
    <w:uiPriority w:val="9"/>
    <w:unhideWhenUsed/>
    <w:qFormat/>
    <w:rsid w:val="00EF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F66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F66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F66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F66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F66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F66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F661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661E"/>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título 2 Char"/>
    <w:basedOn w:val="Fontepargpadro"/>
    <w:link w:val="Ttulo2"/>
    <w:uiPriority w:val="9"/>
    <w:rsid w:val="00EF661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F661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F661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F661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F661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F661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F661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F661E"/>
    <w:rPr>
      <w:rFonts w:eastAsiaTheme="majorEastAsia" w:cstheme="majorBidi"/>
      <w:color w:val="272727" w:themeColor="text1" w:themeTint="D8"/>
    </w:rPr>
  </w:style>
  <w:style w:type="paragraph" w:styleId="Ttulo">
    <w:name w:val="Title"/>
    <w:basedOn w:val="Normal"/>
    <w:next w:val="Normal"/>
    <w:link w:val="TtuloChar"/>
    <w:uiPriority w:val="10"/>
    <w:qFormat/>
    <w:rsid w:val="00EF6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F66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F661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F661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F661E"/>
    <w:pPr>
      <w:spacing w:before="160"/>
      <w:jc w:val="center"/>
    </w:pPr>
    <w:rPr>
      <w:i/>
      <w:iCs/>
      <w:color w:val="404040" w:themeColor="text1" w:themeTint="BF"/>
    </w:rPr>
  </w:style>
  <w:style w:type="character" w:customStyle="1" w:styleId="CitaoChar">
    <w:name w:val="Citação Char"/>
    <w:basedOn w:val="Fontepargpadro"/>
    <w:link w:val="Citao"/>
    <w:uiPriority w:val="29"/>
    <w:rsid w:val="00EF661E"/>
    <w:rPr>
      <w:i/>
      <w:iCs/>
      <w:color w:val="404040" w:themeColor="text1" w:themeTint="BF"/>
    </w:rPr>
  </w:style>
  <w:style w:type="paragraph" w:styleId="PargrafodaLista">
    <w:name w:val="List Paragraph"/>
    <w:basedOn w:val="Normal"/>
    <w:link w:val="PargrafodaListaChar"/>
    <w:uiPriority w:val="34"/>
    <w:qFormat/>
    <w:rsid w:val="00EF661E"/>
    <w:pPr>
      <w:ind w:left="720"/>
      <w:contextualSpacing/>
    </w:pPr>
  </w:style>
  <w:style w:type="character" w:styleId="nfaseIntensa">
    <w:name w:val="Intense Emphasis"/>
    <w:basedOn w:val="Fontepargpadro"/>
    <w:uiPriority w:val="21"/>
    <w:qFormat/>
    <w:rsid w:val="00EF661E"/>
    <w:rPr>
      <w:i/>
      <w:iCs/>
      <w:color w:val="0F4761" w:themeColor="accent1" w:themeShade="BF"/>
    </w:rPr>
  </w:style>
  <w:style w:type="paragraph" w:styleId="CitaoIntensa">
    <w:name w:val="Intense Quote"/>
    <w:basedOn w:val="Normal"/>
    <w:next w:val="Normal"/>
    <w:link w:val="CitaoIntensaChar"/>
    <w:uiPriority w:val="30"/>
    <w:qFormat/>
    <w:rsid w:val="00EF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F661E"/>
    <w:rPr>
      <w:i/>
      <w:iCs/>
      <w:color w:val="0F4761" w:themeColor="accent1" w:themeShade="BF"/>
    </w:rPr>
  </w:style>
  <w:style w:type="character" w:styleId="RefernciaIntensa">
    <w:name w:val="Intense Reference"/>
    <w:basedOn w:val="Fontepargpadro"/>
    <w:uiPriority w:val="32"/>
    <w:qFormat/>
    <w:rsid w:val="00EF661E"/>
    <w:rPr>
      <w:b/>
      <w:bCs/>
      <w:smallCaps/>
      <w:color w:val="0F4761" w:themeColor="accent1" w:themeShade="BF"/>
      <w:spacing w:val="5"/>
    </w:rPr>
  </w:style>
  <w:style w:type="paragraph" w:styleId="Corpodetexto">
    <w:name w:val="Body Text"/>
    <w:basedOn w:val="Normal"/>
    <w:link w:val="CorpodetextoChar"/>
    <w:qFormat/>
    <w:rsid w:val="00EF661E"/>
    <w:pPr>
      <w:spacing w:after="0" w:line="240" w:lineRule="auto"/>
      <w:jc w:val="both"/>
    </w:pPr>
    <w:rPr>
      <w:rFonts w:eastAsia="Times New Roman" w:cs="Times New Roman"/>
      <w:sz w:val="24"/>
      <w:szCs w:val="20"/>
      <w:lang w:eastAsia="pt-BR"/>
    </w:rPr>
  </w:style>
  <w:style w:type="character" w:customStyle="1" w:styleId="CorpodetextoChar">
    <w:name w:val="Corpo de texto Char"/>
    <w:basedOn w:val="Fontepargpadro"/>
    <w:link w:val="Corpodetexto"/>
    <w:rsid w:val="00EF661E"/>
    <w:rPr>
      <w:rFonts w:eastAsia="Times New Roman" w:cs="Times New Roman"/>
      <w:kern w:val="0"/>
      <w:sz w:val="24"/>
      <w:szCs w:val="20"/>
      <w:lang w:eastAsia="pt-BR"/>
      <w14:ligatures w14:val="none"/>
    </w:rPr>
  </w:style>
  <w:style w:type="character" w:customStyle="1" w:styleId="PargrafodaListaChar">
    <w:name w:val="Parágrafo da Lista Char"/>
    <w:link w:val="PargrafodaLista"/>
    <w:uiPriority w:val="1"/>
    <w:rsid w:val="00EF661E"/>
  </w:style>
  <w:style w:type="character" w:styleId="Refdecomentrio">
    <w:name w:val="annotation reference"/>
    <w:basedOn w:val="Fontepargpadro"/>
    <w:uiPriority w:val="99"/>
    <w:rsid w:val="00EF661E"/>
    <w:rPr>
      <w:sz w:val="16"/>
      <w:szCs w:val="16"/>
    </w:rPr>
  </w:style>
  <w:style w:type="paragraph" w:styleId="Textodecomentrio">
    <w:name w:val="annotation text"/>
    <w:basedOn w:val="Normal"/>
    <w:link w:val="TextodecomentrioChar"/>
    <w:uiPriority w:val="99"/>
    <w:rsid w:val="00EF661E"/>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EF661E"/>
    <w:rPr>
      <w:rFonts w:ascii="Times New Roman" w:eastAsia="Times New Roman" w:hAnsi="Times New Roman" w:cs="Times New Roman"/>
      <w:kern w:val="0"/>
      <w:sz w:val="20"/>
      <w:szCs w:val="20"/>
      <w:lang w:eastAsia="pt-BR"/>
      <w14:ligatures w14:val="none"/>
    </w:rPr>
  </w:style>
  <w:style w:type="table" w:styleId="TabeladeGrade1Clara-nfase2">
    <w:name w:val="Grid Table 1 Light Accent 2"/>
    <w:basedOn w:val="Tabelanormal"/>
    <w:uiPriority w:val="46"/>
    <w:rsid w:val="00EF661E"/>
    <w:pPr>
      <w:spacing w:after="0" w:line="240" w:lineRule="auto"/>
    </w:pPr>
    <w:rPr>
      <w:kern w:val="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styleId="Cabealho">
    <w:name w:val="header"/>
    <w:basedOn w:val="Normal"/>
    <w:link w:val="CabealhoChar"/>
    <w:uiPriority w:val="99"/>
    <w:unhideWhenUsed/>
    <w:rsid w:val="00811A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1A71"/>
    <w:rPr>
      <w:kern w:val="0"/>
      <w14:ligatures w14:val="none"/>
    </w:rPr>
  </w:style>
  <w:style w:type="paragraph" w:styleId="Rodap">
    <w:name w:val="footer"/>
    <w:basedOn w:val="Normal"/>
    <w:link w:val="RodapChar"/>
    <w:uiPriority w:val="99"/>
    <w:unhideWhenUsed/>
    <w:rsid w:val="00811A71"/>
    <w:pPr>
      <w:tabs>
        <w:tab w:val="center" w:pos="4252"/>
        <w:tab w:val="right" w:pos="8504"/>
      </w:tabs>
      <w:spacing w:after="0" w:line="240" w:lineRule="auto"/>
    </w:pPr>
  </w:style>
  <w:style w:type="character" w:customStyle="1" w:styleId="RodapChar">
    <w:name w:val="Rodapé Char"/>
    <w:basedOn w:val="Fontepargpadro"/>
    <w:link w:val="Rodap"/>
    <w:uiPriority w:val="99"/>
    <w:rsid w:val="00811A71"/>
    <w:rPr>
      <w:kern w:val="0"/>
      <w14:ligatures w14:val="none"/>
    </w:rPr>
  </w:style>
  <w:style w:type="character" w:styleId="Forte">
    <w:name w:val="Strong"/>
    <w:basedOn w:val="Fontepargpadro"/>
    <w:uiPriority w:val="22"/>
    <w:qFormat/>
    <w:rsid w:val="00C01DA5"/>
    <w:rPr>
      <w:b/>
      <w:bCs/>
    </w:rPr>
  </w:style>
  <w:style w:type="paragraph" w:customStyle="1" w:styleId="paragraph">
    <w:name w:val="paragraph"/>
    <w:basedOn w:val="Normal"/>
    <w:rsid w:val="00127E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994494"/>
    <w:pPr>
      <w:spacing w:after="120"/>
      <w:ind w:left="283"/>
    </w:pPr>
  </w:style>
  <w:style w:type="character" w:customStyle="1" w:styleId="RecuodecorpodetextoChar">
    <w:name w:val="Recuo de corpo de texto Char"/>
    <w:basedOn w:val="Fontepargpadro"/>
    <w:link w:val="Recuodecorpodetexto"/>
    <w:uiPriority w:val="99"/>
    <w:semiHidden/>
    <w:rsid w:val="00994494"/>
    <w:rPr>
      <w:kern w:val="0"/>
      <w14:ligatures w14:val="none"/>
    </w:rPr>
  </w:style>
  <w:style w:type="character" w:styleId="Hyperlink">
    <w:name w:val="Hyperlink"/>
    <w:basedOn w:val="Fontepargpadro"/>
    <w:unhideWhenUsed/>
    <w:rsid w:val="00994494"/>
    <w:rPr>
      <w:color w:val="467886" w:themeColor="hyperlink"/>
      <w:u w:val="single"/>
    </w:rPr>
  </w:style>
  <w:style w:type="paragraph" w:styleId="TextosemFormatao">
    <w:name w:val="Plain Text"/>
    <w:aliases w:val="Texto simples"/>
    <w:basedOn w:val="Normal"/>
    <w:link w:val="TextosemFormataoChar"/>
    <w:rsid w:val="00994494"/>
    <w:pPr>
      <w:widowControl w:val="0"/>
      <w:spacing w:after="0" w:line="240" w:lineRule="auto"/>
    </w:pPr>
    <w:rPr>
      <w:rFonts w:ascii="Courier New" w:eastAsia="Times New Roman" w:hAnsi="Courier New" w:cs="Times New Roman"/>
      <w:snapToGrid w:val="0"/>
      <w:sz w:val="20"/>
      <w:szCs w:val="20"/>
      <w:lang w:eastAsia="pt-BR"/>
    </w:rPr>
  </w:style>
  <w:style w:type="character" w:customStyle="1" w:styleId="TextosemFormataoChar">
    <w:name w:val="Texto sem Formatação Char"/>
    <w:aliases w:val="Texto simples Char"/>
    <w:basedOn w:val="Fontepargpadro"/>
    <w:link w:val="TextosemFormatao"/>
    <w:rsid w:val="00994494"/>
    <w:rPr>
      <w:rFonts w:ascii="Courier New" w:eastAsia="Times New Roman" w:hAnsi="Courier New" w:cs="Times New Roman"/>
      <w:snapToGrid w:val="0"/>
      <w:kern w:val="0"/>
      <w:sz w:val="20"/>
      <w:szCs w:val="20"/>
      <w:lang w:eastAsia="pt-BR"/>
      <w14:ligatures w14:val="none"/>
    </w:rPr>
  </w:style>
  <w:style w:type="paragraph" w:styleId="NormalWeb">
    <w:name w:val="Normal (Web)"/>
    <w:basedOn w:val="Normal"/>
    <w:link w:val="NormalWebChar"/>
    <w:uiPriority w:val="99"/>
    <w:rsid w:val="0099449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WebChar">
    <w:name w:val="Normal (Web) Char"/>
    <w:link w:val="NormalWeb"/>
    <w:uiPriority w:val="99"/>
    <w:rsid w:val="00994494"/>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48969">
      <w:bodyDiv w:val="1"/>
      <w:marLeft w:val="0"/>
      <w:marRight w:val="0"/>
      <w:marTop w:val="0"/>
      <w:marBottom w:val="0"/>
      <w:divBdr>
        <w:top w:val="none" w:sz="0" w:space="0" w:color="auto"/>
        <w:left w:val="none" w:sz="0" w:space="0" w:color="auto"/>
        <w:bottom w:val="none" w:sz="0" w:space="0" w:color="auto"/>
        <w:right w:val="none" w:sz="0" w:space="0" w:color="auto"/>
      </w:divBdr>
    </w:div>
    <w:div w:id="343098683">
      <w:bodyDiv w:val="1"/>
      <w:marLeft w:val="0"/>
      <w:marRight w:val="0"/>
      <w:marTop w:val="0"/>
      <w:marBottom w:val="0"/>
      <w:divBdr>
        <w:top w:val="none" w:sz="0" w:space="0" w:color="auto"/>
        <w:left w:val="none" w:sz="0" w:space="0" w:color="auto"/>
        <w:bottom w:val="none" w:sz="0" w:space="0" w:color="auto"/>
        <w:right w:val="none" w:sz="0" w:space="0" w:color="auto"/>
      </w:divBdr>
    </w:div>
    <w:div w:id="394857823">
      <w:bodyDiv w:val="1"/>
      <w:marLeft w:val="0"/>
      <w:marRight w:val="0"/>
      <w:marTop w:val="0"/>
      <w:marBottom w:val="0"/>
      <w:divBdr>
        <w:top w:val="none" w:sz="0" w:space="0" w:color="auto"/>
        <w:left w:val="none" w:sz="0" w:space="0" w:color="auto"/>
        <w:bottom w:val="none" w:sz="0" w:space="0" w:color="auto"/>
        <w:right w:val="none" w:sz="0" w:space="0" w:color="auto"/>
      </w:divBdr>
      <w:divsChild>
        <w:div w:id="2058427538">
          <w:marLeft w:val="0"/>
          <w:marRight w:val="0"/>
          <w:marTop w:val="0"/>
          <w:marBottom w:val="0"/>
          <w:divBdr>
            <w:top w:val="none" w:sz="0" w:space="0" w:color="auto"/>
            <w:left w:val="none" w:sz="0" w:space="0" w:color="auto"/>
            <w:bottom w:val="none" w:sz="0" w:space="0" w:color="auto"/>
            <w:right w:val="none" w:sz="0" w:space="0" w:color="auto"/>
          </w:divBdr>
        </w:div>
      </w:divsChild>
    </w:div>
    <w:div w:id="426657339">
      <w:bodyDiv w:val="1"/>
      <w:marLeft w:val="0"/>
      <w:marRight w:val="0"/>
      <w:marTop w:val="0"/>
      <w:marBottom w:val="0"/>
      <w:divBdr>
        <w:top w:val="none" w:sz="0" w:space="0" w:color="auto"/>
        <w:left w:val="none" w:sz="0" w:space="0" w:color="auto"/>
        <w:bottom w:val="none" w:sz="0" w:space="0" w:color="auto"/>
        <w:right w:val="none" w:sz="0" w:space="0" w:color="auto"/>
      </w:divBdr>
    </w:div>
    <w:div w:id="572281107">
      <w:bodyDiv w:val="1"/>
      <w:marLeft w:val="0"/>
      <w:marRight w:val="0"/>
      <w:marTop w:val="0"/>
      <w:marBottom w:val="0"/>
      <w:divBdr>
        <w:top w:val="none" w:sz="0" w:space="0" w:color="auto"/>
        <w:left w:val="none" w:sz="0" w:space="0" w:color="auto"/>
        <w:bottom w:val="none" w:sz="0" w:space="0" w:color="auto"/>
        <w:right w:val="none" w:sz="0" w:space="0" w:color="auto"/>
      </w:divBdr>
      <w:divsChild>
        <w:div w:id="397939998">
          <w:marLeft w:val="0"/>
          <w:marRight w:val="0"/>
          <w:marTop w:val="0"/>
          <w:marBottom w:val="0"/>
          <w:divBdr>
            <w:top w:val="none" w:sz="0" w:space="0" w:color="auto"/>
            <w:left w:val="none" w:sz="0" w:space="0" w:color="auto"/>
            <w:bottom w:val="none" w:sz="0" w:space="0" w:color="auto"/>
            <w:right w:val="none" w:sz="0" w:space="0" w:color="auto"/>
          </w:divBdr>
        </w:div>
      </w:divsChild>
    </w:div>
    <w:div w:id="1512261543">
      <w:bodyDiv w:val="1"/>
      <w:marLeft w:val="0"/>
      <w:marRight w:val="0"/>
      <w:marTop w:val="0"/>
      <w:marBottom w:val="0"/>
      <w:divBdr>
        <w:top w:val="none" w:sz="0" w:space="0" w:color="auto"/>
        <w:left w:val="none" w:sz="0" w:space="0" w:color="auto"/>
        <w:bottom w:val="none" w:sz="0" w:space="0" w:color="auto"/>
        <w:right w:val="none" w:sz="0" w:space="0" w:color="auto"/>
      </w:divBdr>
      <w:divsChild>
        <w:div w:id="68231022">
          <w:marLeft w:val="0"/>
          <w:marRight w:val="0"/>
          <w:marTop w:val="0"/>
          <w:marBottom w:val="0"/>
          <w:divBdr>
            <w:top w:val="none" w:sz="0" w:space="0" w:color="auto"/>
            <w:left w:val="none" w:sz="0" w:space="0" w:color="auto"/>
            <w:bottom w:val="none" w:sz="0" w:space="0" w:color="auto"/>
            <w:right w:val="none" w:sz="0" w:space="0" w:color="auto"/>
          </w:divBdr>
        </w:div>
      </w:divsChild>
    </w:div>
    <w:div w:id="187426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pncp/pt-br"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tos.cnj.jus.br/atos/detalhar/atos-normativ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tos.cnj.jus.br/atos/detalhar/atos-normativo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77C5014E5823D419994FAB30FE3D271" ma:contentTypeVersion="3" ma:contentTypeDescription="Crie um novo documento." ma:contentTypeScope="" ma:versionID="ba53c259196134419249fbc149326c60">
  <xsd:schema xmlns:xsd="http://www.w3.org/2001/XMLSchema" xmlns:xs="http://www.w3.org/2001/XMLSchema" xmlns:p="http://schemas.microsoft.com/office/2006/metadata/properties" xmlns:ns2="ec0547da-fd82-43bd-8d0e-2bd915bd89de" targetNamespace="http://schemas.microsoft.com/office/2006/metadata/properties" ma:root="true" ma:fieldsID="850160052c997e2bafbb05f7f4363e0d" ns2:_="">
    <xsd:import namespace="ec0547da-fd82-43bd-8d0e-2bd915bd89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47da-fd82-43bd-8d0e-2bd915bd8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03DAA-182A-4FCC-8ECF-62C8E99973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4FA90F-88BF-4D42-8D34-6BAC59B2A555}">
  <ds:schemaRefs>
    <ds:schemaRef ds:uri="http://schemas.openxmlformats.org/officeDocument/2006/bibliography"/>
  </ds:schemaRefs>
</ds:datastoreItem>
</file>

<file path=customXml/itemProps3.xml><?xml version="1.0" encoding="utf-8"?>
<ds:datastoreItem xmlns:ds="http://schemas.openxmlformats.org/officeDocument/2006/customXml" ds:itemID="{747E4A8E-4557-4255-89E9-CFACD8060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47da-fd82-43bd-8d0e-2bd915bd8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778F14-D483-4B48-AD48-225D773EB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4743</Words>
  <Characters>25617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Stocco Golanda</dc:creator>
  <cp:keywords/>
  <dc:description/>
  <cp:lastModifiedBy>JACSON GARCIA DE SOUSA</cp:lastModifiedBy>
  <cp:revision>2</cp:revision>
  <cp:lastPrinted>2026-01-29T15:09:00Z</cp:lastPrinted>
  <dcterms:created xsi:type="dcterms:W3CDTF">2026-08-13T14:17:00Z</dcterms:created>
  <dcterms:modified xsi:type="dcterms:W3CDTF">2026-08-13T14:17:00Z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0x010100377C5014E5823D419994FAB30FE3D271</vt:lpwstr>
  </property>
  <property fmtid="{D5CDD505-2E9C-101B-9397-08002B2CF9AE}" pid="3" name="MSIP_Label_2b8e4836-82ac-4f89-ae1b-754d4fa38d99_Enabled">
    <vt:lpwstr>true</vt:lpwstr>
  </property>
  <property fmtid="{D5CDD505-2E9C-101B-9397-08002B2CF9AE}" pid="4" name="MSIP_Label_2b8e4836-82ac-4f89-ae1b-754d4fa38d99_SetDate">
    <vt:lpwstr>2026-01-28T21:50:33Z</vt:lpwstr>
  </property>
  <property fmtid="{D5CDD505-2E9C-101B-9397-08002B2CF9AE}" pid="5" name="MSIP_Label_2b8e4836-82ac-4f89-ae1b-754d4fa38d99_Method">
    <vt:lpwstr>Standard</vt:lpwstr>
  </property>
  <property fmtid="{D5CDD505-2E9C-101B-9397-08002B2CF9AE}" pid="6" name="MSIP_Label_2b8e4836-82ac-4f89-ae1b-754d4fa38d99_Name">
    <vt:lpwstr>Interno</vt:lpwstr>
  </property>
  <property fmtid="{D5CDD505-2E9C-101B-9397-08002B2CF9AE}" pid="7" name="MSIP_Label_2b8e4836-82ac-4f89-ae1b-754d4fa38d99_SiteId">
    <vt:lpwstr>3590422d-8e59-4036-9245-d6edd8cc0f7a</vt:lpwstr>
  </property>
  <property fmtid="{D5CDD505-2E9C-101B-9397-08002B2CF9AE}" pid="8" name="MSIP_Label_2b8e4836-82ac-4f89-ae1b-754d4fa38d99_ActionId">
    <vt:lpwstr>6c2c3e22-709e-4b15-af78-ba27357b1d96</vt:lpwstr>
  </property>
  <property fmtid="{D5CDD505-2E9C-101B-9397-08002B2CF9AE}" pid="9" name="MSIP_Label_2b8e4836-82ac-4f89-ae1b-754d4fa38d99_ContentBits">
    <vt:lpwstr>0</vt:lpwstr>
  </property>
</Properties>
</file>